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743" w:rsidRPr="00421EF4" w:rsidRDefault="00552B91">
      <w:pPr>
        <w:pStyle w:val="KonuBal"/>
        <w:rPr>
          <w:rFonts w:ascii="Times New Roman" w:hAnsi="Times New Roman" w:cs="Times New Roman"/>
        </w:rPr>
      </w:pPr>
      <w:r w:rsidRPr="00421EF4">
        <w:rPr>
          <w:rFonts w:ascii="Times New Roman" w:hAnsi="Times New Roman" w:cs="Times New Roman"/>
        </w:rPr>
        <w:t>BİYOTEKNOLOJİ</w:t>
      </w:r>
      <w:r w:rsidRPr="00421EF4">
        <w:rPr>
          <w:rFonts w:ascii="Times New Roman" w:hAnsi="Times New Roman" w:cs="Times New Roman"/>
          <w:spacing w:val="27"/>
        </w:rPr>
        <w:t xml:space="preserve"> </w:t>
      </w:r>
      <w:r w:rsidRPr="00421EF4">
        <w:rPr>
          <w:rFonts w:ascii="Times New Roman" w:hAnsi="Times New Roman" w:cs="Times New Roman"/>
        </w:rPr>
        <w:t>ANABİLİM</w:t>
      </w:r>
      <w:r w:rsidRPr="00421EF4">
        <w:rPr>
          <w:rFonts w:ascii="Times New Roman" w:hAnsi="Times New Roman" w:cs="Times New Roman"/>
          <w:spacing w:val="-7"/>
        </w:rPr>
        <w:t xml:space="preserve"> </w:t>
      </w:r>
      <w:r w:rsidRPr="00421EF4">
        <w:rPr>
          <w:rFonts w:ascii="Times New Roman" w:hAnsi="Times New Roman" w:cs="Times New Roman"/>
        </w:rPr>
        <w:t>DALI</w:t>
      </w:r>
      <w:r w:rsidRPr="00421EF4">
        <w:rPr>
          <w:rFonts w:ascii="Times New Roman" w:hAnsi="Times New Roman" w:cs="Times New Roman"/>
          <w:spacing w:val="-8"/>
        </w:rPr>
        <w:t xml:space="preserve"> </w:t>
      </w:r>
      <w:r w:rsidRPr="00421EF4">
        <w:rPr>
          <w:rFonts w:ascii="Times New Roman" w:hAnsi="Times New Roman" w:cs="Times New Roman"/>
        </w:rPr>
        <w:t>BAŞKANLIĞINA</w:t>
      </w:r>
    </w:p>
    <w:p w:rsidR="00F800AB" w:rsidRPr="00421EF4" w:rsidRDefault="00073E43" w:rsidP="00917B1B">
      <w:pPr>
        <w:pStyle w:val="KonuBal"/>
        <w:ind w:left="0" w:right="4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Danışmanı olduğum doktora yeterlilik sınavında başarılı olan ve aşağıda bilgileri verilen </w:t>
      </w:r>
      <w:r w:rsidR="001802C0">
        <w:rPr>
          <w:rFonts w:ascii="Times New Roman" w:hAnsi="Times New Roman" w:cs="Times New Roman"/>
          <w:b w:val="0"/>
        </w:rPr>
        <w:t xml:space="preserve">öğrencinin </w:t>
      </w:r>
      <w:r w:rsidR="001802C0" w:rsidRPr="00421EF4">
        <w:rPr>
          <w:rFonts w:ascii="Times New Roman" w:hAnsi="Times New Roman" w:cs="Times New Roman"/>
          <w:b w:val="0"/>
        </w:rPr>
        <w:t>Tez</w:t>
      </w:r>
      <w:r w:rsidR="00F800AB" w:rsidRPr="00421EF4">
        <w:rPr>
          <w:rFonts w:ascii="Times New Roman" w:hAnsi="Times New Roman" w:cs="Times New Roman"/>
          <w:b w:val="0"/>
        </w:rPr>
        <w:t xml:space="preserve"> İzleme Komitesinin</w:t>
      </w:r>
      <w:r w:rsidR="0043456D">
        <w:rPr>
          <w:rFonts w:ascii="Times New Roman" w:hAnsi="Times New Roman" w:cs="Times New Roman"/>
          <w:b w:val="0"/>
        </w:rPr>
        <w:t xml:space="preserve"> </w:t>
      </w:r>
      <w:r w:rsidR="00F800AB" w:rsidRPr="00421EF4">
        <w:rPr>
          <w:rFonts w:ascii="Times New Roman" w:hAnsi="Times New Roman" w:cs="Times New Roman"/>
          <w:b w:val="0"/>
        </w:rPr>
        <w:t xml:space="preserve">(TİK) </w:t>
      </w:r>
      <w:r w:rsidR="00917B1B" w:rsidRPr="00421EF4">
        <w:rPr>
          <w:rFonts w:ascii="Times New Roman" w:hAnsi="Times New Roman" w:cs="Times New Roman"/>
          <w:b w:val="0"/>
        </w:rPr>
        <w:t>oluşturulması</w:t>
      </w:r>
      <w:r w:rsidR="00F800AB" w:rsidRPr="00421EF4">
        <w:rPr>
          <w:rFonts w:ascii="Times New Roman" w:hAnsi="Times New Roman" w:cs="Times New Roman"/>
          <w:b w:val="0"/>
        </w:rPr>
        <w:t xml:space="preserve"> hususunda gereğini bilgilerinize saygılarımla arz ederim.</w:t>
      </w:r>
    </w:p>
    <w:p w:rsidR="00F800AB" w:rsidRPr="00421EF4" w:rsidRDefault="00F800AB" w:rsidP="00F800AB">
      <w:pPr>
        <w:rPr>
          <w:rFonts w:ascii="Times New Roman" w:hAnsi="Times New Roman" w:cs="Times New Roman"/>
        </w:rPr>
      </w:pPr>
    </w:p>
    <w:tbl>
      <w:tblPr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3"/>
        <w:gridCol w:w="3683"/>
        <w:gridCol w:w="4457"/>
      </w:tblGrid>
      <w:tr w:rsidR="00F800AB" w:rsidRPr="00421EF4" w:rsidTr="004353E7">
        <w:trPr>
          <w:trHeight w:val="340"/>
        </w:trPr>
        <w:tc>
          <w:tcPr>
            <w:tcW w:w="2230" w:type="dxa"/>
            <w:vAlign w:val="center"/>
          </w:tcPr>
          <w:p w:rsidR="00F800AB" w:rsidRPr="00421EF4" w:rsidRDefault="00F800AB" w:rsidP="00F800AB">
            <w:pPr>
              <w:rPr>
                <w:rFonts w:ascii="Times New Roman" w:hAnsi="Times New Roman" w:cs="Times New Roman"/>
                <w:b/>
              </w:rPr>
            </w:pPr>
            <w:r w:rsidRPr="00421EF4">
              <w:rPr>
                <w:rFonts w:ascii="Times New Roman" w:hAnsi="Times New Roman" w:cs="Times New Roman"/>
                <w:b/>
              </w:rPr>
              <w:t>Öğrencinin</w:t>
            </w:r>
          </w:p>
        </w:tc>
        <w:tc>
          <w:tcPr>
            <w:tcW w:w="6896" w:type="dxa"/>
            <w:gridSpan w:val="2"/>
            <w:vAlign w:val="center"/>
          </w:tcPr>
          <w:p w:rsidR="00F800AB" w:rsidRPr="00421EF4" w:rsidRDefault="00F800AB" w:rsidP="00F800AB">
            <w:pPr>
              <w:rPr>
                <w:rFonts w:ascii="Times New Roman" w:hAnsi="Times New Roman" w:cs="Times New Roman"/>
              </w:rPr>
            </w:pPr>
          </w:p>
        </w:tc>
      </w:tr>
      <w:tr w:rsidR="00F800AB" w:rsidRPr="00421EF4" w:rsidTr="004353E7">
        <w:trPr>
          <w:trHeight w:val="318"/>
        </w:trPr>
        <w:tc>
          <w:tcPr>
            <w:tcW w:w="2230" w:type="dxa"/>
            <w:vAlign w:val="center"/>
          </w:tcPr>
          <w:p w:rsidR="00F800AB" w:rsidRPr="00421EF4" w:rsidRDefault="00F800AB" w:rsidP="00F800AB">
            <w:pPr>
              <w:rPr>
                <w:rFonts w:ascii="Times New Roman" w:hAnsi="Times New Roman" w:cs="Times New Roman"/>
              </w:rPr>
            </w:pPr>
            <w:r w:rsidRPr="00421EF4">
              <w:rPr>
                <w:rFonts w:ascii="Times New Roman" w:hAnsi="Times New Roman" w:cs="Times New Roman"/>
              </w:rPr>
              <w:t>Adı, Soyadı</w:t>
            </w:r>
          </w:p>
        </w:tc>
        <w:tc>
          <w:tcPr>
            <w:tcW w:w="6896" w:type="dxa"/>
            <w:gridSpan w:val="2"/>
            <w:vAlign w:val="center"/>
          </w:tcPr>
          <w:p w:rsidR="00F800AB" w:rsidRPr="00421EF4" w:rsidRDefault="00F800AB" w:rsidP="00F800AB">
            <w:pPr>
              <w:rPr>
                <w:rFonts w:ascii="Times New Roman" w:hAnsi="Times New Roman" w:cs="Times New Roman"/>
              </w:rPr>
            </w:pPr>
          </w:p>
        </w:tc>
      </w:tr>
      <w:tr w:rsidR="00F800AB" w:rsidRPr="00421EF4" w:rsidTr="004353E7">
        <w:trPr>
          <w:trHeight w:val="318"/>
        </w:trPr>
        <w:tc>
          <w:tcPr>
            <w:tcW w:w="2230" w:type="dxa"/>
            <w:vAlign w:val="center"/>
          </w:tcPr>
          <w:p w:rsidR="00F800AB" w:rsidRPr="00421EF4" w:rsidRDefault="00F800AB" w:rsidP="00F800AB">
            <w:pPr>
              <w:rPr>
                <w:rFonts w:ascii="Times New Roman" w:hAnsi="Times New Roman" w:cs="Times New Roman"/>
              </w:rPr>
            </w:pPr>
            <w:r w:rsidRPr="00421EF4">
              <w:rPr>
                <w:rFonts w:ascii="Times New Roman" w:hAnsi="Times New Roman" w:cs="Times New Roman"/>
              </w:rPr>
              <w:t>Numarası</w:t>
            </w:r>
          </w:p>
        </w:tc>
        <w:tc>
          <w:tcPr>
            <w:tcW w:w="3120" w:type="dxa"/>
            <w:vAlign w:val="center"/>
          </w:tcPr>
          <w:p w:rsidR="00F800AB" w:rsidRPr="00421EF4" w:rsidRDefault="00F800AB" w:rsidP="00F800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76" w:type="dxa"/>
            <w:vAlign w:val="center"/>
          </w:tcPr>
          <w:p w:rsidR="00F800AB" w:rsidRPr="00421EF4" w:rsidRDefault="00F800AB" w:rsidP="00F800AB">
            <w:pPr>
              <w:rPr>
                <w:rFonts w:ascii="Times New Roman" w:hAnsi="Times New Roman" w:cs="Times New Roman"/>
              </w:rPr>
            </w:pPr>
            <w:r w:rsidRPr="00421EF4">
              <w:rPr>
                <w:rFonts w:ascii="Times New Roman" w:hAnsi="Times New Roman" w:cs="Times New Roman"/>
              </w:rPr>
              <w:t xml:space="preserve">Yeterlik Sınav Tarihi: </w:t>
            </w:r>
          </w:p>
        </w:tc>
      </w:tr>
      <w:tr w:rsidR="00F800AB" w:rsidRPr="00421EF4" w:rsidTr="004353E7">
        <w:trPr>
          <w:trHeight w:val="318"/>
        </w:trPr>
        <w:tc>
          <w:tcPr>
            <w:tcW w:w="2230" w:type="dxa"/>
            <w:vAlign w:val="center"/>
          </w:tcPr>
          <w:p w:rsidR="00F800AB" w:rsidRPr="00421EF4" w:rsidRDefault="00F800AB" w:rsidP="00F800AB">
            <w:pPr>
              <w:rPr>
                <w:rFonts w:ascii="Times New Roman" w:hAnsi="Times New Roman" w:cs="Times New Roman"/>
              </w:rPr>
            </w:pPr>
            <w:r w:rsidRPr="00421EF4">
              <w:rPr>
                <w:rFonts w:ascii="Times New Roman" w:hAnsi="Times New Roman" w:cs="Times New Roman"/>
              </w:rPr>
              <w:t>Çalışılmak İstenen Tez Konusu</w:t>
            </w:r>
          </w:p>
        </w:tc>
        <w:tc>
          <w:tcPr>
            <w:tcW w:w="6896" w:type="dxa"/>
            <w:gridSpan w:val="2"/>
            <w:vAlign w:val="center"/>
          </w:tcPr>
          <w:p w:rsidR="00F800AB" w:rsidRPr="00421EF4" w:rsidRDefault="00F800AB" w:rsidP="00F800AB">
            <w:pPr>
              <w:rPr>
                <w:rFonts w:ascii="Times New Roman" w:hAnsi="Times New Roman" w:cs="Times New Roman"/>
              </w:rPr>
            </w:pPr>
          </w:p>
        </w:tc>
      </w:tr>
    </w:tbl>
    <w:p w:rsidR="00170F17" w:rsidRPr="00170F17" w:rsidRDefault="00170F17" w:rsidP="00170F17">
      <w:pPr>
        <w:rPr>
          <w:rFonts w:ascii="Times New Roman" w:hAnsi="Times New Roman" w:cs="Times New Roman"/>
          <w:sz w:val="20"/>
          <w:szCs w:val="20"/>
        </w:rPr>
      </w:pPr>
      <w:r>
        <w:tab/>
      </w:r>
    </w:p>
    <w:p w:rsidR="00C57743" w:rsidRPr="00170F17" w:rsidRDefault="00C57743">
      <w:pPr>
        <w:pStyle w:val="GvdeMetni"/>
        <w:rPr>
          <w:rFonts w:ascii="Times New Roman" w:hAnsi="Times New Roman" w:cs="Times New Roman"/>
        </w:rPr>
      </w:pPr>
    </w:p>
    <w:p w:rsidR="00C57743" w:rsidRPr="00170F17" w:rsidRDefault="00C57743">
      <w:pPr>
        <w:pStyle w:val="GvdeMetni"/>
        <w:rPr>
          <w:rFonts w:ascii="Times New Roman" w:hAnsi="Times New Roman" w:cs="Times New Roman"/>
        </w:rPr>
      </w:pPr>
    </w:p>
    <w:p w:rsidR="004353E7" w:rsidRPr="00170F17" w:rsidRDefault="004353E7">
      <w:pPr>
        <w:pStyle w:val="GvdeMetni"/>
        <w:rPr>
          <w:rFonts w:ascii="Times New Roman" w:hAnsi="Times New Roman" w:cs="Times New Roman"/>
        </w:rPr>
      </w:pPr>
    </w:p>
    <w:p w:rsidR="00C57743" w:rsidRPr="00170F17" w:rsidRDefault="00C57743">
      <w:pPr>
        <w:pStyle w:val="GvdeMetni"/>
        <w:spacing w:before="9"/>
        <w:rPr>
          <w:rFonts w:ascii="Times New Roman" w:hAnsi="Times New Roman" w:cs="Times New Roman"/>
          <w:sz w:val="28"/>
        </w:rPr>
      </w:pPr>
    </w:p>
    <w:p w:rsidR="00243654" w:rsidRPr="00170F17" w:rsidRDefault="00243654">
      <w:pPr>
        <w:pStyle w:val="GvdeMetni"/>
        <w:ind w:left="6014" w:right="1567" w:firstLine="255"/>
        <w:rPr>
          <w:rFonts w:ascii="Times New Roman" w:hAnsi="Times New Roman" w:cs="Times New Roman"/>
          <w:b/>
        </w:rPr>
      </w:pPr>
    </w:p>
    <w:p w:rsidR="00243654" w:rsidRPr="00633F4A" w:rsidRDefault="00633F4A" w:rsidP="007666C5">
      <w:pPr>
        <w:pStyle w:val="GvdeMetni"/>
        <w:ind w:left="6014" w:right="594" w:firstLine="466"/>
        <w:jc w:val="right"/>
        <w:rPr>
          <w:rFonts w:ascii="Times New Roman" w:hAnsi="Times New Roman" w:cs="Times New Roman"/>
          <w:sz w:val="22"/>
          <w:szCs w:val="22"/>
        </w:rPr>
      </w:pPr>
      <w:r w:rsidRPr="00633F4A">
        <w:rPr>
          <w:rFonts w:ascii="Times New Roman" w:hAnsi="Times New Roman" w:cs="Times New Roman"/>
          <w:sz w:val="22"/>
          <w:szCs w:val="22"/>
        </w:rPr>
        <w:t>/        / 20</w:t>
      </w:r>
    </w:p>
    <w:p w:rsidR="00C57743" w:rsidRDefault="00552B91" w:rsidP="007666C5">
      <w:pPr>
        <w:pStyle w:val="GvdeMetni"/>
        <w:ind w:left="5040" w:right="594" w:firstLine="720"/>
        <w:jc w:val="right"/>
        <w:rPr>
          <w:rFonts w:ascii="Times New Roman" w:hAnsi="Times New Roman" w:cs="Times New Roman"/>
          <w:sz w:val="22"/>
          <w:szCs w:val="22"/>
        </w:rPr>
      </w:pPr>
      <w:r w:rsidRPr="00633F4A">
        <w:rPr>
          <w:rFonts w:ascii="Times New Roman" w:hAnsi="Times New Roman" w:cs="Times New Roman"/>
          <w:sz w:val="22"/>
          <w:szCs w:val="22"/>
        </w:rPr>
        <w:t>Danışman</w:t>
      </w:r>
      <w:r w:rsidRPr="00633F4A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633F4A">
        <w:rPr>
          <w:rFonts w:ascii="Times New Roman" w:hAnsi="Times New Roman" w:cs="Times New Roman"/>
          <w:sz w:val="22"/>
          <w:szCs w:val="22"/>
        </w:rPr>
        <w:t>(</w:t>
      </w:r>
      <w:r w:rsidR="00421EF4">
        <w:rPr>
          <w:rFonts w:ascii="Times New Roman" w:hAnsi="Times New Roman" w:cs="Times New Roman"/>
          <w:sz w:val="22"/>
          <w:szCs w:val="22"/>
        </w:rPr>
        <w:t>Unvan</w:t>
      </w:r>
      <w:r w:rsidR="007666C5">
        <w:rPr>
          <w:rFonts w:ascii="Times New Roman" w:hAnsi="Times New Roman" w:cs="Times New Roman"/>
          <w:sz w:val="22"/>
          <w:szCs w:val="22"/>
        </w:rPr>
        <w:t xml:space="preserve"> </w:t>
      </w:r>
      <w:r w:rsidR="00421EF4">
        <w:rPr>
          <w:rFonts w:ascii="Times New Roman" w:hAnsi="Times New Roman" w:cs="Times New Roman"/>
          <w:sz w:val="22"/>
          <w:szCs w:val="22"/>
        </w:rPr>
        <w:t xml:space="preserve"> </w:t>
      </w:r>
      <w:r w:rsidR="00633F4A">
        <w:rPr>
          <w:rFonts w:ascii="Times New Roman" w:hAnsi="Times New Roman" w:cs="Times New Roman"/>
          <w:sz w:val="22"/>
          <w:szCs w:val="22"/>
        </w:rPr>
        <w:t>Adı</w:t>
      </w:r>
      <w:r w:rsidRPr="00633F4A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="00544B83" w:rsidRPr="00633F4A">
        <w:rPr>
          <w:rFonts w:ascii="Times New Roman" w:hAnsi="Times New Roman" w:cs="Times New Roman"/>
          <w:sz w:val="22"/>
          <w:szCs w:val="22"/>
        </w:rPr>
        <w:t>Soyad</w:t>
      </w:r>
      <w:r w:rsidR="00633F4A">
        <w:rPr>
          <w:rFonts w:ascii="Times New Roman" w:hAnsi="Times New Roman" w:cs="Times New Roman"/>
          <w:sz w:val="22"/>
          <w:szCs w:val="22"/>
        </w:rPr>
        <w:t>ı</w:t>
      </w:r>
      <w:r w:rsidR="007666C5">
        <w:rPr>
          <w:rFonts w:ascii="Times New Roman" w:hAnsi="Times New Roman" w:cs="Times New Roman"/>
          <w:sz w:val="22"/>
          <w:szCs w:val="22"/>
        </w:rPr>
        <w:t xml:space="preserve"> </w:t>
      </w:r>
      <w:r w:rsidR="00544B83" w:rsidRPr="00633F4A">
        <w:rPr>
          <w:rFonts w:ascii="Times New Roman" w:hAnsi="Times New Roman" w:cs="Times New Roman"/>
          <w:sz w:val="22"/>
          <w:szCs w:val="22"/>
        </w:rPr>
        <w:t xml:space="preserve"> </w:t>
      </w:r>
      <w:r w:rsidR="00F800AB" w:rsidRPr="00633F4A">
        <w:rPr>
          <w:rFonts w:ascii="Times New Roman" w:hAnsi="Times New Roman" w:cs="Times New Roman"/>
          <w:spacing w:val="-11"/>
          <w:sz w:val="22"/>
          <w:szCs w:val="22"/>
        </w:rPr>
        <w:t>i</w:t>
      </w:r>
      <w:r w:rsidRPr="00633F4A">
        <w:rPr>
          <w:rFonts w:ascii="Times New Roman" w:hAnsi="Times New Roman" w:cs="Times New Roman"/>
          <w:sz w:val="22"/>
          <w:szCs w:val="22"/>
        </w:rPr>
        <w:t>mza)</w:t>
      </w:r>
    </w:p>
    <w:p w:rsidR="007666C5" w:rsidRDefault="007666C5" w:rsidP="007666C5">
      <w:pPr>
        <w:pStyle w:val="GvdeMetni"/>
        <w:ind w:left="5040" w:right="594"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7666C5" w:rsidRPr="00633F4A" w:rsidRDefault="007666C5" w:rsidP="007666C5">
      <w:pPr>
        <w:pStyle w:val="GvdeMetni"/>
        <w:ind w:left="5040" w:right="594" w:firstLine="720"/>
        <w:jc w:val="right"/>
        <w:rPr>
          <w:rFonts w:ascii="Times New Roman" w:hAnsi="Times New Roman" w:cs="Times New Roman"/>
          <w:sz w:val="22"/>
          <w:szCs w:val="22"/>
        </w:rPr>
      </w:pPr>
    </w:p>
    <w:p w:rsidR="00C57743" w:rsidRDefault="00C57743">
      <w:pPr>
        <w:pStyle w:val="GvdeMetni"/>
        <w:rPr>
          <w:rFonts w:ascii="Times New Roman" w:hAnsi="Times New Roman" w:cs="Times New Roman"/>
        </w:rPr>
      </w:pPr>
    </w:p>
    <w:p w:rsidR="00C57743" w:rsidRDefault="00C57743">
      <w:pPr>
        <w:pStyle w:val="GvdeMetni"/>
      </w:pPr>
    </w:p>
    <w:p w:rsidR="00C57743" w:rsidRPr="00243654" w:rsidRDefault="00552B91" w:rsidP="00073E43">
      <w:pPr>
        <w:pStyle w:val="GvdeMetni"/>
        <w:rPr>
          <w:rFonts w:ascii="Times New Roman" w:hAnsi="Times New Roman" w:cs="Times New Roman"/>
          <w:b/>
          <w:sz w:val="22"/>
          <w:szCs w:val="22"/>
        </w:rPr>
      </w:pPr>
      <w:r w:rsidRPr="00243654">
        <w:rPr>
          <w:rFonts w:ascii="Times New Roman" w:hAnsi="Times New Roman" w:cs="Times New Roman"/>
          <w:b/>
          <w:sz w:val="22"/>
          <w:szCs w:val="22"/>
        </w:rPr>
        <w:t>Tez</w:t>
      </w:r>
      <w:r w:rsidRPr="00243654">
        <w:rPr>
          <w:rFonts w:ascii="Times New Roman" w:hAnsi="Times New Roman" w:cs="Times New Roman"/>
          <w:b/>
          <w:spacing w:val="-10"/>
          <w:sz w:val="22"/>
          <w:szCs w:val="22"/>
        </w:rPr>
        <w:t xml:space="preserve"> </w:t>
      </w:r>
      <w:r w:rsidRPr="00243654">
        <w:rPr>
          <w:rFonts w:ascii="Times New Roman" w:hAnsi="Times New Roman" w:cs="Times New Roman"/>
          <w:b/>
          <w:sz w:val="22"/>
          <w:szCs w:val="22"/>
        </w:rPr>
        <w:t>İzleme</w:t>
      </w:r>
      <w:r w:rsidRPr="00243654">
        <w:rPr>
          <w:rFonts w:ascii="Times New Roman" w:hAnsi="Times New Roman" w:cs="Times New Roman"/>
          <w:b/>
          <w:spacing w:val="-9"/>
          <w:sz w:val="22"/>
          <w:szCs w:val="22"/>
        </w:rPr>
        <w:t xml:space="preserve"> </w:t>
      </w:r>
      <w:r w:rsidRPr="00243654">
        <w:rPr>
          <w:rFonts w:ascii="Times New Roman" w:hAnsi="Times New Roman" w:cs="Times New Roman"/>
          <w:b/>
          <w:sz w:val="22"/>
          <w:szCs w:val="22"/>
        </w:rPr>
        <w:t>Komitesi</w:t>
      </w:r>
      <w:r w:rsidRPr="00243654">
        <w:rPr>
          <w:rFonts w:ascii="Times New Roman" w:hAnsi="Times New Roman" w:cs="Times New Roman"/>
          <w:b/>
          <w:spacing w:val="-11"/>
          <w:sz w:val="22"/>
          <w:szCs w:val="22"/>
        </w:rPr>
        <w:t xml:space="preserve"> </w:t>
      </w:r>
      <w:r w:rsidRPr="00243654">
        <w:rPr>
          <w:rFonts w:ascii="Times New Roman" w:hAnsi="Times New Roman" w:cs="Times New Roman"/>
          <w:b/>
          <w:sz w:val="22"/>
          <w:szCs w:val="22"/>
        </w:rPr>
        <w:t>Üyeliğine</w:t>
      </w:r>
      <w:r w:rsidRPr="00243654">
        <w:rPr>
          <w:rFonts w:ascii="Times New Roman" w:hAnsi="Times New Roman" w:cs="Times New Roman"/>
          <w:b/>
          <w:spacing w:val="-8"/>
          <w:sz w:val="22"/>
          <w:szCs w:val="22"/>
        </w:rPr>
        <w:t xml:space="preserve"> </w:t>
      </w:r>
      <w:r w:rsidRPr="00243654">
        <w:rPr>
          <w:rFonts w:ascii="Times New Roman" w:hAnsi="Times New Roman" w:cs="Times New Roman"/>
          <w:b/>
          <w:sz w:val="22"/>
          <w:szCs w:val="22"/>
        </w:rPr>
        <w:t>Önerilen</w:t>
      </w:r>
      <w:r w:rsidRPr="00243654">
        <w:rPr>
          <w:rFonts w:ascii="Times New Roman" w:hAnsi="Times New Roman" w:cs="Times New Roman"/>
          <w:b/>
          <w:spacing w:val="-9"/>
          <w:sz w:val="22"/>
          <w:szCs w:val="22"/>
        </w:rPr>
        <w:t xml:space="preserve"> </w:t>
      </w:r>
      <w:r w:rsidRPr="00243654">
        <w:rPr>
          <w:rFonts w:ascii="Times New Roman" w:hAnsi="Times New Roman" w:cs="Times New Roman"/>
          <w:b/>
          <w:sz w:val="22"/>
          <w:szCs w:val="22"/>
        </w:rPr>
        <w:t>Öğretim</w:t>
      </w:r>
      <w:r w:rsidRPr="00243654">
        <w:rPr>
          <w:rFonts w:ascii="Times New Roman" w:hAnsi="Times New Roman" w:cs="Times New Roman"/>
          <w:b/>
          <w:spacing w:val="-8"/>
          <w:sz w:val="22"/>
          <w:szCs w:val="22"/>
        </w:rPr>
        <w:t xml:space="preserve"> </w:t>
      </w:r>
      <w:r w:rsidRPr="00243654">
        <w:rPr>
          <w:rFonts w:ascii="Times New Roman" w:hAnsi="Times New Roman" w:cs="Times New Roman"/>
          <w:b/>
          <w:sz w:val="22"/>
          <w:szCs w:val="22"/>
        </w:rPr>
        <w:t>Üyeleri</w:t>
      </w:r>
    </w:p>
    <w:p w:rsidR="00C57743" w:rsidRDefault="00C57743">
      <w:pPr>
        <w:pStyle w:val="GvdeMetni"/>
        <w:spacing w:before="11"/>
        <w:rPr>
          <w:sz w:val="19"/>
        </w:rPr>
      </w:pPr>
    </w:p>
    <w:tbl>
      <w:tblPr>
        <w:tblStyle w:val="TableNormal"/>
        <w:tblW w:w="1077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4"/>
        <w:gridCol w:w="2362"/>
        <w:gridCol w:w="2208"/>
        <w:gridCol w:w="2919"/>
      </w:tblGrid>
      <w:tr w:rsidR="00C57743" w:rsidTr="004353E7">
        <w:trPr>
          <w:trHeight w:val="469"/>
        </w:trPr>
        <w:tc>
          <w:tcPr>
            <w:tcW w:w="3111" w:type="dxa"/>
          </w:tcPr>
          <w:p w:rsidR="00C57743" w:rsidRPr="00243654" w:rsidRDefault="00552B91">
            <w:pPr>
              <w:pStyle w:val="TableParagraph"/>
              <w:spacing w:before="74"/>
              <w:ind w:left="670"/>
              <w:rPr>
                <w:b/>
              </w:rPr>
            </w:pPr>
            <w:r w:rsidRPr="00243654">
              <w:rPr>
                <w:b/>
              </w:rPr>
              <w:t>Öğretim</w:t>
            </w:r>
            <w:r w:rsidRPr="00243654">
              <w:rPr>
                <w:b/>
                <w:spacing w:val="-5"/>
              </w:rPr>
              <w:t xml:space="preserve"> </w:t>
            </w:r>
            <w:r w:rsidRPr="00243654">
              <w:rPr>
                <w:b/>
              </w:rPr>
              <w:t>Üyesi</w:t>
            </w:r>
          </w:p>
        </w:tc>
        <w:tc>
          <w:tcPr>
            <w:tcW w:w="2238" w:type="dxa"/>
          </w:tcPr>
          <w:p w:rsidR="00C57743" w:rsidRPr="00243654" w:rsidRDefault="00552B91">
            <w:pPr>
              <w:pStyle w:val="TableParagraph"/>
              <w:spacing w:before="74"/>
              <w:ind w:left="412"/>
              <w:rPr>
                <w:b/>
              </w:rPr>
            </w:pPr>
            <w:r w:rsidRPr="00243654">
              <w:rPr>
                <w:b/>
              </w:rPr>
              <w:t>Üniversitesi</w:t>
            </w:r>
          </w:p>
        </w:tc>
        <w:tc>
          <w:tcPr>
            <w:tcW w:w="2092" w:type="dxa"/>
          </w:tcPr>
          <w:p w:rsidR="00C57743" w:rsidRPr="00243654" w:rsidRDefault="007666C5" w:rsidP="007666C5">
            <w:pPr>
              <w:pStyle w:val="TableParagraph"/>
              <w:spacing w:before="74"/>
              <w:rPr>
                <w:b/>
              </w:rPr>
            </w:pPr>
            <w:r>
              <w:rPr>
                <w:b/>
              </w:rPr>
              <w:t xml:space="preserve">  </w:t>
            </w:r>
            <w:r w:rsidR="00552B91" w:rsidRPr="00243654">
              <w:rPr>
                <w:b/>
              </w:rPr>
              <w:t>Fakültesi</w:t>
            </w:r>
            <w:r>
              <w:rPr>
                <w:b/>
              </w:rPr>
              <w:t>/Enstitüsü</w:t>
            </w:r>
          </w:p>
        </w:tc>
        <w:tc>
          <w:tcPr>
            <w:tcW w:w="2765" w:type="dxa"/>
          </w:tcPr>
          <w:p w:rsidR="00C57743" w:rsidRPr="00243654" w:rsidRDefault="00C57743">
            <w:pPr>
              <w:pStyle w:val="TableParagraph"/>
            </w:pPr>
          </w:p>
        </w:tc>
      </w:tr>
      <w:tr w:rsidR="00C57743" w:rsidTr="004353E7">
        <w:trPr>
          <w:trHeight w:val="986"/>
        </w:trPr>
        <w:tc>
          <w:tcPr>
            <w:tcW w:w="3111" w:type="dxa"/>
          </w:tcPr>
          <w:p w:rsidR="00C57743" w:rsidRPr="00243654" w:rsidRDefault="00C57743">
            <w:pPr>
              <w:pStyle w:val="TableParagraph"/>
            </w:pPr>
          </w:p>
        </w:tc>
        <w:tc>
          <w:tcPr>
            <w:tcW w:w="2238" w:type="dxa"/>
          </w:tcPr>
          <w:p w:rsidR="00C57743" w:rsidRPr="00243654" w:rsidRDefault="00C57743">
            <w:pPr>
              <w:pStyle w:val="TableParagraph"/>
            </w:pPr>
          </w:p>
        </w:tc>
        <w:tc>
          <w:tcPr>
            <w:tcW w:w="2092" w:type="dxa"/>
          </w:tcPr>
          <w:p w:rsidR="00C57743" w:rsidRPr="00243654" w:rsidRDefault="00C57743">
            <w:pPr>
              <w:pStyle w:val="TableParagraph"/>
            </w:pPr>
          </w:p>
        </w:tc>
        <w:tc>
          <w:tcPr>
            <w:tcW w:w="2765" w:type="dxa"/>
          </w:tcPr>
          <w:p w:rsidR="00C57743" w:rsidRPr="00243654" w:rsidRDefault="00552B91">
            <w:pPr>
              <w:pStyle w:val="TableParagraph"/>
              <w:spacing w:before="118"/>
              <w:ind w:left="787" w:right="781"/>
              <w:jc w:val="center"/>
            </w:pPr>
            <w:r w:rsidRPr="00243654">
              <w:t>Danışman</w:t>
            </w:r>
          </w:p>
        </w:tc>
      </w:tr>
      <w:tr w:rsidR="00A46C8F" w:rsidTr="004353E7">
        <w:trPr>
          <w:trHeight w:val="986"/>
        </w:trPr>
        <w:tc>
          <w:tcPr>
            <w:tcW w:w="3111" w:type="dxa"/>
          </w:tcPr>
          <w:p w:rsidR="00A46C8F" w:rsidRPr="00243654" w:rsidRDefault="00A46C8F">
            <w:pPr>
              <w:pStyle w:val="TableParagraph"/>
            </w:pPr>
          </w:p>
        </w:tc>
        <w:tc>
          <w:tcPr>
            <w:tcW w:w="2238" w:type="dxa"/>
          </w:tcPr>
          <w:p w:rsidR="00A46C8F" w:rsidRPr="00243654" w:rsidRDefault="00A46C8F">
            <w:pPr>
              <w:pStyle w:val="TableParagraph"/>
            </w:pPr>
          </w:p>
        </w:tc>
        <w:tc>
          <w:tcPr>
            <w:tcW w:w="2092" w:type="dxa"/>
          </w:tcPr>
          <w:p w:rsidR="00A46C8F" w:rsidRPr="00243654" w:rsidRDefault="00A46C8F">
            <w:pPr>
              <w:pStyle w:val="TableParagraph"/>
            </w:pPr>
          </w:p>
        </w:tc>
        <w:tc>
          <w:tcPr>
            <w:tcW w:w="2765" w:type="dxa"/>
          </w:tcPr>
          <w:p w:rsidR="00A46C8F" w:rsidRPr="00243654" w:rsidRDefault="00A46C8F" w:rsidP="00A46C8F">
            <w:pPr>
              <w:pStyle w:val="TableParagraph"/>
              <w:jc w:val="center"/>
            </w:pPr>
            <w:r w:rsidRPr="00243654">
              <w:t>Üye</w:t>
            </w:r>
          </w:p>
        </w:tc>
      </w:tr>
      <w:tr w:rsidR="00A46C8F" w:rsidTr="004353E7">
        <w:trPr>
          <w:trHeight w:val="986"/>
        </w:trPr>
        <w:tc>
          <w:tcPr>
            <w:tcW w:w="3111" w:type="dxa"/>
          </w:tcPr>
          <w:p w:rsidR="00A46C8F" w:rsidRPr="00243654" w:rsidRDefault="00A46C8F">
            <w:pPr>
              <w:pStyle w:val="TableParagraph"/>
            </w:pPr>
          </w:p>
        </w:tc>
        <w:tc>
          <w:tcPr>
            <w:tcW w:w="2238" w:type="dxa"/>
          </w:tcPr>
          <w:p w:rsidR="00A46C8F" w:rsidRPr="00243654" w:rsidRDefault="00A46C8F">
            <w:pPr>
              <w:pStyle w:val="TableParagraph"/>
            </w:pPr>
          </w:p>
        </w:tc>
        <w:tc>
          <w:tcPr>
            <w:tcW w:w="2092" w:type="dxa"/>
          </w:tcPr>
          <w:p w:rsidR="00A46C8F" w:rsidRPr="00243654" w:rsidRDefault="00A46C8F">
            <w:pPr>
              <w:pStyle w:val="TableParagraph"/>
            </w:pPr>
          </w:p>
        </w:tc>
        <w:tc>
          <w:tcPr>
            <w:tcW w:w="2765" w:type="dxa"/>
          </w:tcPr>
          <w:p w:rsidR="00A46C8F" w:rsidRPr="00243654" w:rsidRDefault="00A46C8F" w:rsidP="00A46C8F">
            <w:pPr>
              <w:pStyle w:val="TableParagraph"/>
              <w:jc w:val="center"/>
            </w:pPr>
            <w:r w:rsidRPr="00243654">
              <w:t>Üye</w:t>
            </w:r>
          </w:p>
        </w:tc>
      </w:tr>
    </w:tbl>
    <w:p w:rsidR="00140AD9" w:rsidRDefault="004353E7"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170F17">
        <w:rPr>
          <w:rFonts w:ascii="Times New Roman" w:hAnsi="Times New Roman" w:cs="Times New Roman"/>
          <w:sz w:val="20"/>
          <w:szCs w:val="20"/>
        </w:rPr>
        <w:t>*Bu</w:t>
      </w:r>
      <w:r w:rsidRPr="00170F17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170F17">
        <w:rPr>
          <w:rFonts w:ascii="Times New Roman" w:hAnsi="Times New Roman" w:cs="Times New Roman"/>
          <w:sz w:val="20"/>
          <w:szCs w:val="20"/>
        </w:rPr>
        <w:t>form</w:t>
      </w:r>
      <w:r w:rsidRPr="00170F17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170F17">
        <w:rPr>
          <w:rFonts w:ascii="Times New Roman" w:hAnsi="Times New Roman" w:cs="Times New Roman"/>
          <w:sz w:val="20"/>
          <w:szCs w:val="20"/>
        </w:rPr>
        <w:t>okunaklı,</w:t>
      </w:r>
      <w:r w:rsidRPr="00170F17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170F17">
        <w:rPr>
          <w:rFonts w:ascii="Times New Roman" w:hAnsi="Times New Roman" w:cs="Times New Roman"/>
          <w:sz w:val="20"/>
          <w:szCs w:val="20"/>
        </w:rPr>
        <w:t>hatasız</w:t>
      </w:r>
      <w:r w:rsidRPr="00170F17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170F17">
        <w:rPr>
          <w:rFonts w:ascii="Times New Roman" w:hAnsi="Times New Roman" w:cs="Times New Roman"/>
          <w:sz w:val="20"/>
          <w:szCs w:val="20"/>
        </w:rPr>
        <w:t>ve</w:t>
      </w:r>
      <w:r w:rsidRPr="00170F17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170F17">
        <w:rPr>
          <w:rFonts w:ascii="Times New Roman" w:hAnsi="Times New Roman" w:cs="Times New Roman"/>
          <w:sz w:val="20"/>
          <w:szCs w:val="20"/>
        </w:rPr>
        <w:t>eksiksiz</w:t>
      </w:r>
      <w:r w:rsidRPr="00170F17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170F17">
        <w:rPr>
          <w:rFonts w:ascii="Times New Roman" w:hAnsi="Times New Roman" w:cs="Times New Roman"/>
          <w:sz w:val="20"/>
          <w:szCs w:val="20"/>
        </w:rPr>
        <w:t>olarak</w:t>
      </w:r>
      <w:r w:rsidRPr="00170F17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421EF4">
        <w:rPr>
          <w:rFonts w:ascii="Times New Roman" w:hAnsi="Times New Roman" w:cs="Times New Roman"/>
          <w:spacing w:val="-6"/>
          <w:sz w:val="20"/>
          <w:szCs w:val="20"/>
        </w:rPr>
        <w:t xml:space="preserve">bilgisayar ortamında hazırlanmalıdır. </w:t>
      </w:r>
    </w:p>
    <w:p w:rsidR="00140AD9" w:rsidRPr="00140AD9" w:rsidRDefault="00140AD9" w:rsidP="00140AD9"/>
    <w:p w:rsidR="00C3753E" w:rsidRDefault="00C3753E" w:rsidP="0043456D">
      <w:pPr>
        <w:pStyle w:val="Balk1"/>
        <w:rPr>
          <w:sz w:val="20"/>
          <w:szCs w:val="20"/>
        </w:rPr>
      </w:pPr>
    </w:p>
    <w:p w:rsidR="00C3753E" w:rsidRDefault="00C3753E" w:rsidP="0043456D">
      <w:pPr>
        <w:pStyle w:val="Balk1"/>
        <w:rPr>
          <w:sz w:val="20"/>
          <w:szCs w:val="20"/>
        </w:rPr>
      </w:pPr>
    </w:p>
    <w:p w:rsidR="00C3753E" w:rsidRDefault="00C3753E" w:rsidP="0043456D">
      <w:pPr>
        <w:pStyle w:val="Balk1"/>
        <w:rPr>
          <w:sz w:val="20"/>
          <w:szCs w:val="20"/>
        </w:rPr>
      </w:pPr>
    </w:p>
    <w:p w:rsidR="00C3753E" w:rsidRDefault="00C3753E" w:rsidP="0043456D">
      <w:pPr>
        <w:pStyle w:val="Balk1"/>
        <w:rPr>
          <w:sz w:val="20"/>
          <w:szCs w:val="20"/>
        </w:rPr>
      </w:pPr>
    </w:p>
    <w:p w:rsidR="00C3753E" w:rsidRDefault="00C3753E" w:rsidP="0043456D">
      <w:pPr>
        <w:pStyle w:val="Balk1"/>
        <w:rPr>
          <w:sz w:val="20"/>
          <w:szCs w:val="20"/>
        </w:rPr>
      </w:pPr>
    </w:p>
    <w:tbl>
      <w:tblPr>
        <w:tblStyle w:val="TabloKlavuzu"/>
        <w:tblW w:w="0" w:type="auto"/>
        <w:tblInd w:w="137" w:type="dxa"/>
        <w:tblLook w:val="04A0" w:firstRow="1" w:lastRow="0" w:firstColumn="1" w:lastColumn="0" w:noHBand="0" w:noVBand="1"/>
      </w:tblPr>
      <w:tblGrid>
        <w:gridCol w:w="10653"/>
      </w:tblGrid>
      <w:tr w:rsidR="00C3753E" w:rsidRPr="00C3753E" w:rsidTr="00C3753E">
        <w:tc>
          <w:tcPr>
            <w:tcW w:w="10653" w:type="dxa"/>
          </w:tcPr>
          <w:p w:rsidR="00C3753E" w:rsidRPr="00C3753E" w:rsidRDefault="00C3753E" w:rsidP="00AC639E">
            <w:pPr>
              <w:pStyle w:val="Balk1"/>
              <w:ind w:left="0"/>
            </w:pPr>
            <w:r w:rsidRPr="00C3753E">
              <w:rPr>
                <w:sz w:val="22"/>
                <w:szCs w:val="22"/>
              </w:rPr>
              <w:t xml:space="preserve">              Ankara Üniversitesi Lisansüstü Eğitim Öğretim Yönetmeliği</w:t>
            </w:r>
            <w:r w:rsidRPr="00C3753E">
              <w:t xml:space="preserve">               </w:t>
            </w:r>
          </w:p>
          <w:p w:rsidR="00C3753E" w:rsidRPr="00C3753E" w:rsidRDefault="00C3753E" w:rsidP="00C3753E">
            <w:pPr>
              <w:pStyle w:val="AralkYok"/>
              <w:rPr>
                <w:rFonts w:ascii="Times New Roman" w:hAnsi="Times New Roman" w:cs="Times New Roman"/>
                <w:b/>
              </w:rPr>
            </w:pPr>
            <w:r w:rsidRPr="00C3753E">
              <w:rPr>
                <w:rFonts w:ascii="Times New Roman" w:hAnsi="Times New Roman" w:cs="Times New Roman"/>
                <w:b/>
              </w:rPr>
              <w:t xml:space="preserve">              Tez</w:t>
            </w:r>
            <w:r w:rsidRPr="00C3753E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C3753E">
              <w:rPr>
                <w:rFonts w:ascii="Times New Roman" w:hAnsi="Times New Roman" w:cs="Times New Roman"/>
                <w:b/>
              </w:rPr>
              <w:t>izleme</w:t>
            </w:r>
            <w:r w:rsidRPr="00C3753E">
              <w:rPr>
                <w:rFonts w:ascii="Times New Roman" w:hAnsi="Times New Roman" w:cs="Times New Roman"/>
                <w:b/>
                <w:spacing w:val="-3"/>
              </w:rPr>
              <w:t xml:space="preserve"> </w:t>
            </w:r>
            <w:r w:rsidRPr="00C3753E">
              <w:rPr>
                <w:rFonts w:ascii="Times New Roman" w:hAnsi="Times New Roman" w:cs="Times New Roman"/>
                <w:b/>
              </w:rPr>
              <w:t>komitesi</w:t>
            </w:r>
          </w:p>
          <w:p w:rsidR="00C3753E" w:rsidRPr="00C3753E" w:rsidRDefault="00C3753E" w:rsidP="00C3753E">
            <w:pPr>
              <w:pStyle w:val="AralkYok"/>
              <w:jc w:val="both"/>
              <w:rPr>
                <w:rFonts w:ascii="Times New Roman" w:hAnsi="Times New Roman" w:cs="Times New Roman"/>
              </w:rPr>
            </w:pPr>
            <w:r w:rsidRPr="00C3753E">
              <w:rPr>
                <w:rFonts w:ascii="Times New Roman" w:hAnsi="Times New Roman" w:cs="Times New Roman"/>
                <w:b/>
              </w:rPr>
              <w:t xml:space="preserve">             MADDE 25 – </w:t>
            </w:r>
            <w:r w:rsidRPr="00C3753E">
              <w:rPr>
                <w:rFonts w:ascii="Times New Roman" w:hAnsi="Times New Roman" w:cs="Times New Roman"/>
              </w:rPr>
              <w:t>(1)  Yeterlik sınavında başarılı bulunan doktora öğrencisinin tez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önerisini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değerlendirmek,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tez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çalışmalarına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rehberlik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etmek,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yönlendirmek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görevini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üstlenen biri tez danışmanı olmak üzere ilgili enstitü anabilim/anasanat dalı akademik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kurulunun</w:t>
            </w:r>
            <w:r w:rsidRPr="00C3753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önerisi</w:t>
            </w:r>
            <w:r w:rsidRPr="00C3753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ve</w:t>
            </w:r>
            <w:r w:rsidRPr="00C3753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enstitü</w:t>
            </w:r>
            <w:r w:rsidRPr="00C3753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yönetim</w:t>
            </w:r>
            <w:r w:rsidRPr="00C3753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kurulu</w:t>
            </w:r>
            <w:r w:rsidRPr="00C3753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onayı</w:t>
            </w:r>
            <w:r w:rsidRPr="00C3753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ile</w:t>
            </w:r>
            <w:r w:rsidRPr="00C3753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bir</w:t>
            </w:r>
            <w:r w:rsidRPr="00C3753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ay</w:t>
            </w:r>
            <w:r w:rsidRPr="00C3753E">
              <w:rPr>
                <w:rFonts w:ascii="Times New Roman" w:hAnsi="Times New Roman" w:cs="Times New Roman"/>
                <w:spacing w:val="-8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içinde</w:t>
            </w:r>
            <w:r w:rsidRPr="00C3753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bir</w:t>
            </w:r>
            <w:r w:rsidRPr="00C3753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tez</w:t>
            </w:r>
            <w:r w:rsidRPr="00C3753E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izleme</w:t>
            </w:r>
            <w:r w:rsidRPr="00C3753E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komitesi</w:t>
            </w:r>
            <w:r w:rsidRPr="00C3753E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oluşturulur.</w:t>
            </w:r>
          </w:p>
          <w:p w:rsidR="00C3753E" w:rsidRPr="00C3753E" w:rsidRDefault="00C3753E" w:rsidP="00C3753E">
            <w:pPr>
              <w:pStyle w:val="AralkYok"/>
              <w:jc w:val="both"/>
              <w:rPr>
                <w:rFonts w:ascii="Times New Roman" w:hAnsi="Times New Roman" w:cs="Times New Roman"/>
              </w:rPr>
            </w:pPr>
            <w:r w:rsidRPr="00C3753E">
              <w:rPr>
                <w:rFonts w:ascii="Times New Roman" w:hAnsi="Times New Roman" w:cs="Times New Roman"/>
              </w:rPr>
              <w:t xml:space="preserve">              (2) Tez izleme komitesi üç öğretim üyesinden oluşur. Komitede tez danışmanından</w:t>
            </w:r>
            <w:r w:rsidRPr="00C3753E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başka enstitü anabilim/anasanat dalı içinden ve dışından birer üye yer alır. İkinci tez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danışmanının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atanması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durumunda ikinci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tez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danışmanı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dilerse oy hakkı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olmaksızın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komite</w:t>
            </w:r>
            <w:r w:rsidRPr="00C3753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toplantılarına</w:t>
            </w:r>
            <w:r w:rsidRPr="00C3753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katılabilir.</w:t>
            </w:r>
          </w:p>
          <w:p w:rsidR="00C3753E" w:rsidRDefault="00C3753E" w:rsidP="00C3753E">
            <w:pPr>
              <w:pStyle w:val="AralkYok"/>
              <w:jc w:val="both"/>
              <w:rPr>
                <w:rFonts w:ascii="Times New Roman" w:hAnsi="Times New Roman" w:cs="Times New Roman"/>
              </w:rPr>
            </w:pPr>
            <w:r w:rsidRPr="00C3753E">
              <w:rPr>
                <w:rFonts w:ascii="Times New Roman" w:hAnsi="Times New Roman" w:cs="Times New Roman"/>
              </w:rPr>
              <w:t xml:space="preserve">               (3) Tez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izleme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komitesinin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kurulmasından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sonraki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dönemlerde,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enstitü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anabilim/anasanat</w:t>
            </w:r>
            <w:r w:rsidRPr="00C3753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dalı</w:t>
            </w:r>
            <w:r w:rsidRPr="00C3753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akademik</w:t>
            </w:r>
            <w:r w:rsidRPr="00C3753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kurulunun</w:t>
            </w:r>
            <w:r w:rsidRPr="00C3753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kararı</w:t>
            </w:r>
            <w:r w:rsidRPr="00C3753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ve</w:t>
            </w:r>
            <w:r w:rsidRPr="00C3753E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enstitü yönetim</w:t>
            </w:r>
            <w:r w:rsidRPr="00C3753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kurulunun</w:t>
            </w:r>
            <w:r w:rsidRPr="00C3753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onayı</w:t>
            </w:r>
            <w:r w:rsidRPr="00C3753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ile</w:t>
            </w:r>
            <w:r w:rsidRPr="00C3753E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üyelerde</w:t>
            </w:r>
            <w:r w:rsidRPr="00C3753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değişiklik</w:t>
            </w:r>
            <w:r w:rsidRPr="00C3753E">
              <w:rPr>
                <w:rFonts w:ascii="Times New Roman" w:hAnsi="Times New Roman" w:cs="Times New Roman"/>
                <w:spacing w:val="2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yapılabilir.</w:t>
            </w:r>
          </w:p>
          <w:p w:rsidR="00C3753E" w:rsidRPr="00C3753E" w:rsidRDefault="00C3753E" w:rsidP="00C3753E">
            <w:pPr>
              <w:pStyle w:val="AralkYok"/>
              <w:jc w:val="both"/>
              <w:rPr>
                <w:rFonts w:ascii="Times New Roman" w:hAnsi="Times New Roman" w:cs="Times New Roman"/>
              </w:rPr>
            </w:pPr>
          </w:p>
          <w:p w:rsidR="00C3753E" w:rsidRPr="00C3753E" w:rsidRDefault="00C3753E" w:rsidP="00AC639E">
            <w:pPr>
              <w:pStyle w:val="Balk1"/>
              <w:rPr>
                <w:b w:val="0"/>
                <w:sz w:val="22"/>
                <w:szCs w:val="22"/>
              </w:rPr>
            </w:pPr>
            <w:r w:rsidRPr="00C3753E">
              <w:rPr>
                <w:sz w:val="22"/>
                <w:szCs w:val="22"/>
              </w:rPr>
              <w:t>Tez</w:t>
            </w:r>
            <w:r w:rsidRPr="00C3753E">
              <w:rPr>
                <w:spacing w:val="-4"/>
                <w:sz w:val="22"/>
                <w:szCs w:val="22"/>
              </w:rPr>
              <w:t xml:space="preserve"> </w:t>
            </w:r>
            <w:r w:rsidRPr="00C3753E">
              <w:rPr>
                <w:sz w:val="22"/>
                <w:szCs w:val="22"/>
              </w:rPr>
              <w:t>önerisi</w:t>
            </w:r>
            <w:r w:rsidRPr="00C3753E">
              <w:rPr>
                <w:spacing w:val="-2"/>
                <w:sz w:val="22"/>
                <w:szCs w:val="22"/>
              </w:rPr>
              <w:t xml:space="preserve"> </w:t>
            </w:r>
            <w:r w:rsidRPr="00C3753E">
              <w:rPr>
                <w:sz w:val="22"/>
                <w:szCs w:val="22"/>
              </w:rPr>
              <w:t>savunması</w:t>
            </w:r>
          </w:p>
          <w:p w:rsidR="00C3753E" w:rsidRPr="00C3753E" w:rsidRDefault="00C3753E" w:rsidP="00AC639E">
            <w:pPr>
              <w:pStyle w:val="GvdeMetni"/>
              <w:ind w:left="166" w:right="108" w:firstLine="566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753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MADDE 26 –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(1) Doktora yeterlik sınavını başarı ile tamamlayan öğrenci, en geç</w:t>
            </w:r>
            <w:r w:rsidRPr="00C3753E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altı ay içinde, yapacağı araştırmanın amacını, yöntemini ve çalışma planını kapsayan tez</w:t>
            </w:r>
            <w:r w:rsidRPr="00C3753E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önerisini tez izleme komitesi önünde sözlü olarak savunur. Öğrenci, tez önerisi ile ilgili</w:t>
            </w:r>
            <w:r w:rsidRPr="00C3753E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yazılı</w:t>
            </w:r>
            <w:r w:rsidRPr="00C3753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bir</w:t>
            </w:r>
            <w:r w:rsidRPr="00C3753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raporu</w:t>
            </w:r>
            <w:r w:rsidRPr="00C3753E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sözlü</w:t>
            </w:r>
            <w:r w:rsidRPr="00C3753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savunmadan</w:t>
            </w:r>
            <w:r w:rsidRPr="00C3753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en az on</w:t>
            </w:r>
            <w:r w:rsidRPr="00C3753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beş</w:t>
            </w:r>
            <w:r w:rsidRPr="00C3753E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gün</w:t>
            </w:r>
            <w:r w:rsidRPr="00C3753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önce</w:t>
            </w:r>
            <w:r w:rsidRPr="00C3753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komite</w:t>
            </w:r>
            <w:r w:rsidRPr="00C3753E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r w:rsidRPr="00C3753E">
              <w:rPr>
                <w:rFonts w:ascii="Times New Roman" w:hAnsi="Times New Roman" w:cs="Times New Roman"/>
                <w:sz w:val="22"/>
                <w:szCs w:val="22"/>
              </w:rPr>
              <w:t>üyelerine dağıtır.</w:t>
            </w:r>
          </w:p>
          <w:p w:rsidR="00C3753E" w:rsidRPr="00AC639E" w:rsidRDefault="00C3753E" w:rsidP="00800CAC">
            <w:pPr>
              <w:pStyle w:val="ListeParagraf"/>
              <w:numPr>
                <w:ilvl w:val="0"/>
                <w:numId w:val="2"/>
              </w:numPr>
              <w:tabs>
                <w:tab w:val="left" w:pos="1095"/>
              </w:tabs>
              <w:spacing w:before="5"/>
              <w:ind w:right="111" w:firstLine="566"/>
              <w:jc w:val="both"/>
              <w:rPr>
                <w:rFonts w:ascii="Times New Roman" w:hAnsi="Times New Roman" w:cs="Times New Roman"/>
              </w:rPr>
            </w:pPr>
            <w:r w:rsidRPr="00AC639E">
              <w:rPr>
                <w:rFonts w:ascii="Times New Roman" w:hAnsi="Times New Roman" w:cs="Times New Roman"/>
              </w:rPr>
              <w:t>Tez izleme komitesi, öğrencinin sunduğu tez önerisinin kabul, düzeltme veya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reddine salt çoğunlukla karar verir. Düzeltme için bir ay süre verilir. Bu süre sonunda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kabul veya ret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yönünde salt çoğunlukla verilen karar, enstitü anabilim/anasanat dalı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başkanlığınca</w:t>
            </w:r>
            <w:r w:rsidRPr="00AC639E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izleyen üç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gün</w:t>
            </w:r>
            <w:r w:rsidRPr="00AC639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içinde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enstitüye</w:t>
            </w:r>
            <w:r w:rsidRPr="00AC639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tutanakla bildirilir.</w:t>
            </w:r>
          </w:p>
          <w:p w:rsidR="00C3753E" w:rsidRPr="00AC639E" w:rsidRDefault="00C3753E" w:rsidP="00341028">
            <w:pPr>
              <w:pStyle w:val="ListeParagraf"/>
              <w:numPr>
                <w:ilvl w:val="0"/>
                <w:numId w:val="2"/>
              </w:numPr>
              <w:tabs>
                <w:tab w:val="left" w:pos="1062"/>
              </w:tabs>
              <w:spacing w:before="3"/>
              <w:ind w:right="107" w:firstLine="566"/>
              <w:jc w:val="both"/>
              <w:rPr>
                <w:rFonts w:ascii="Times New Roman" w:hAnsi="Times New Roman" w:cs="Times New Roman"/>
              </w:rPr>
            </w:pPr>
            <w:r w:rsidRPr="00AC639E">
              <w:rPr>
                <w:rFonts w:ascii="Times New Roman" w:hAnsi="Times New Roman" w:cs="Times New Roman"/>
              </w:rPr>
              <w:t>Tez</w:t>
            </w:r>
            <w:r w:rsidRPr="00AC639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önerisi</w:t>
            </w:r>
            <w:r w:rsidRPr="00AC639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savunmasına</w:t>
            </w:r>
            <w:r w:rsidRPr="00AC639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geçerli</w:t>
            </w:r>
            <w:r w:rsidRPr="00AC639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bir</w:t>
            </w:r>
            <w:r w:rsidRPr="00AC639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mazereti</w:t>
            </w:r>
            <w:r w:rsidRPr="00AC639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olmaksızın</w:t>
            </w:r>
            <w:r w:rsidRPr="00AC639E">
              <w:rPr>
                <w:rFonts w:ascii="Times New Roman" w:hAnsi="Times New Roman" w:cs="Times New Roman"/>
                <w:spacing w:val="-1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birinci</w:t>
            </w:r>
            <w:r w:rsidRPr="00AC639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fıkrada</w:t>
            </w:r>
            <w:r w:rsidRPr="00AC639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belirtilen</w:t>
            </w:r>
            <w:r w:rsidRPr="00AC639E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sürede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girmeyen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öğrenci,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başarısız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sayılarak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tez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önerisi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enstitü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yönetim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kurulunca</w:t>
            </w:r>
            <w:r w:rsidRPr="00AC639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AC639E">
              <w:rPr>
                <w:rFonts w:ascii="Times New Roman" w:hAnsi="Times New Roman" w:cs="Times New Roman"/>
              </w:rPr>
              <w:t>reddedilir.</w:t>
            </w:r>
            <w:bookmarkStart w:id="0" w:name="_GoBack"/>
            <w:bookmarkEnd w:id="0"/>
          </w:p>
          <w:p w:rsidR="00C3753E" w:rsidRPr="00C3753E" w:rsidRDefault="00C3753E" w:rsidP="00C3753E">
            <w:pPr>
              <w:pStyle w:val="ListeParagraf"/>
              <w:numPr>
                <w:ilvl w:val="0"/>
                <w:numId w:val="2"/>
              </w:numPr>
              <w:tabs>
                <w:tab w:val="left" w:pos="1102"/>
              </w:tabs>
              <w:ind w:right="103" w:firstLine="566"/>
              <w:jc w:val="both"/>
              <w:rPr>
                <w:rFonts w:ascii="Times New Roman" w:hAnsi="Times New Roman" w:cs="Times New Roman"/>
              </w:rPr>
            </w:pPr>
            <w:r w:rsidRPr="00C3753E">
              <w:rPr>
                <w:rFonts w:ascii="Times New Roman" w:hAnsi="Times New Roman" w:cs="Times New Roman"/>
              </w:rPr>
              <w:t>Tez önerisi reddedilen öğrenci, yeni bir danışman ve/veya tez konusu seçme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hakkına sahiptir. Bu durumda yeni bir tez izleme komitesi atanabilir. Programa aynı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danışmanla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devam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etmek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isteyen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öğrenci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üç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ay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içinde,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danışman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ve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tez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konusunu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değiştiren öğrenci ise altı ay içinde tekrar tez önerisi savunmasına alınır. Tez önerisi bu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savunmada</w:t>
            </w:r>
            <w:r w:rsidRPr="00C3753E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da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reddedilen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öğrencinin Üniversite ile ilişiği kesilir.</w:t>
            </w:r>
          </w:p>
          <w:p w:rsidR="00C3753E" w:rsidRPr="00C3753E" w:rsidRDefault="00C3753E" w:rsidP="007666C5">
            <w:pPr>
              <w:pStyle w:val="ListeParagraf"/>
              <w:numPr>
                <w:ilvl w:val="0"/>
                <w:numId w:val="2"/>
              </w:numPr>
              <w:tabs>
                <w:tab w:val="left" w:pos="1114"/>
              </w:tabs>
              <w:ind w:right="104" w:firstLine="566"/>
              <w:jc w:val="both"/>
            </w:pPr>
            <w:r w:rsidRPr="00C3753E">
              <w:rPr>
                <w:rFonts w:ascii="Times New Roman" w:hAnsi="Times New Roman" w:cs="Times New Roman"/>
              </w:rPr>
              <w:t>Tez önerisi kabul edilen öğrenci için tez izleme komitesi, Ocak-Haziran ve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Temmuz-Aralık</w:t>
            </w:r>
            <w:r w:rsidRPr="00C3753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ayları</w:t>
            </w:r>
            <w:r w:rsidRPr="00C3753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arasında</w:t>
            </w:r>
            <w:r w:rsidRPr="00C3753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birer</w:t>
            </w:r>
            <w:r w:rsidRPr="00C3753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kez</w:t>
            </w:r>
            <w:r w:rsidRPr="00C3753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olmak</w:t>
            </w:r>
            <w:r w:rsidRPr="00C3753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üzere</w:t>
            </w:r>
            <w:r w:rsidRPr="00C3753E">
              <w:rPr>
                <w:rFonts w:ascii="Times New Roman" w:hAnsi="Times New Roman" w:cs="Times New Roman"/>
                <w:spacing w:val="-10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yılda</w:t>
            </w:r>
            <w:r w:rsidRPr="00C3753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en</w:t>
            </w:r>
            <w:r w:rsidRPr="00C3753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az</w:t>
            </w:r>
            <w:r w:rsidRPr="00C3753E">
              <w:rPr>
                <w:rFonts w:ascii="Times New Roman" w:hAnsi="Times New Roman" w:cs="Times New Roman"/>
                <w:spacing w:val="-12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iki</w:t>
            </w:r>
            <w:r w:rsidRPr="00C3753E">
              <w:rPr>
                <w:rFonts w:ascii="Times New Roman" w:hAnsi="Times New Roman" w:cs="Times New Roman"/>
                <w:spacing w:val="-14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kez</w:t>
            </w:r>
            <w:r w:rsidRPr="00C3753E">
              <w:rPr>
                <w:rFonts w:ascii="Times New Roman" w:hAnsi="Times New Roman" w:cs="Times New Roman"/>
                <w:spacing w:val="-13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toplanır.</w:t>
            </w:r>
            <w:r w:rsidRPr="00C3753E">
              <w:rPr>
                <w:rFonts w:ascii="Times New Roman" w:hAnsi="Times New Roman" w:cs="Times New Roman"/>
                <w:spacing w:val="-15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Öğrenci,</w:t>
            </w:r>
            <w:r w:rsidRPr="00C3753E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toplantı tarihinden en az on beş gün önce komite üyelerine yazılı bir rapor sunar. Bu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raporda o ana kadar yapılan çalışmaların özeti ve bir sonraki dönemde yapılacak çalışma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planı belirtilir. Öğrencinin tez çalışması, komite tarafından başarılı veya başarısız olarak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belirlenir. Komite tarafından üst üste iki kez veya aralıklı olarak üç kez başarısız bulunan</w:t>
            </w:r>
            <w:r w:rsidRPr="00C3753E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öğrencinin</w:t>
            </w:r>
            <w:r w:rsidRPr="00C3753E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Üniversite ile</w:t>
            </w:r>
            <w:r w:rsidRPr="00C3753E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C3753E">
              <w:rPr>
                <w:rFonts w:ascii="Times New Roman" w:hAnsi="Times New Roman" w:cs="Times New Roman"/>
              </w:rPr>
              <w:t>ilişiği kesilir.</w:t>
            </w:r>
          </w:p>
        </w:tc>
      </w:tr>
    </w:tbl>
    <w:p w:rsidR="00C3753E" w:rsidRPr="00C3753E" w:rsidRDefault="00C3753E" w:rsidP="0043456D">
      <w:pPr>
        <w:pStyle w:val="Balk1"/>
        <w:rPr>
          <w:sz w:val="22"/>
          <w:szCs w:val="22"/>
        </w:rPr>
      </w:pPr>
    </w:p>
    <w:p w:rsidR="00C3753E" w:rsidRPr="00C3753E" w:rsidRDefault="00C3753E" w:rsidP="00C3753E">
      <w:pPr>
        <w:tabs>
          <w:tab w:val="left" w:pos="1244"/>
        </w:tabs>
        <w:ind w:right="106"/>
        <w:rPr>
          <w:rFonts w:ascii="Times New Roman" w:hAnsi="Times New Roman" w:cs="Times New Roman"/>
          <w:sz w:val="20"/>
          <w:szCs w:val="20"/>
        </w:rPr>
      </w:pPr>
    </w:p>
    <w:sectPr w:rsidR="00C3753E" w:rsidRPr="00C3753E" w:rsidSect="00421EF4">
      <w:headerReference w:type="default" r:id="rId7"/>
      <w:footerReference w:type="default" r:id="rId8"/>
      <w:type w:val="continuous"/>
      <w:pgSz w:w="12240" w:h="15840"/>
      <w:pgMar w:top="720" w:right="720" w:bottom="720" w:left="720" w:header="708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772" w:rsidRDefault="00A24772" w:rsidP="00277A60">
      <w:r>
        <w:separator/>
      </w:r>
    </w:p>
  </w:endnote>
  <w:endnote w:type="continuationSeparator" w:id="0">
    <w:p w:rsidR="00A24772" w:rsidRDefault="00A24772" w:rsidP="00277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Ind w:w="57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243654" w:rsidRPr="00243654" w:rsidTr="00616171">
      <w:trPr>
        <w:cantSplit/>
        <w:trHeight w:val="632"/>
      </w:trPr>
      <w:tc>
        <w:tcPr>
          <w:tcW w:w="5387" w:type="dxa"/>
        </w:tcPr>
        <w:p w:rsidR="00243654" w:rsidRPr="00243654" w:rsidRDefault="00243654" w:rsidP="00243654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val="de-DE" w:eastAsia="tr-TR"/>
            </w:rPr>
          </w:pPr>
          <w:r w:rsidRPr="00243654">
            <w:rPr>
              <w:rFonts w:ascii="Times New Roman" w:eastAsia="Times New Roman" w:hAnsi="Times New Roman" w:cs="Times New Roman"/>
              <w:b/>
              <w:sz w:val="20"/>
              <w:szCs w:val="20"/>
              <w:lang w:val="de-DE" w:eastAsia="tr-TR"/>
            </w:rPr>
            <w:t>Hazırlayan</w:t>
          </w:r>
        </w:p>
        <w:p w:rsidR="00243654" w:rsidRPr="00243654" w:rsidRDefault="00243654" w:rsidP="00243654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tr-TR"/>
            </w:rPr>
          </w:pPr>
          <w:r w:rsidRPr="00243654">
            <w:rPr>
              <w:rFonts w:ascii="Times New Roman" w:eastAsia="Times New Roman" w:hAnsi="Times New Roman" w:cs="Times New Roman"/>
              <w:b/>
              <w:sz w:val="20"/>
              <w:szCs w:val="20"/>
              <w:lang w:eastAsia="tr-TR"/>
            </w:rPr>
            <w:t>Emine EROĞLU</w:t>
          </w:r>
        </w:p>
        <w:p w:rsidR="00243654" w:rsidRPr="00243654" w:rsidRDefault="00243654" w:rsidP="00243654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tr-TR"/>
            </w:rPr>
          </w:pPr>
          <w:r w:rsidRPr="00243654">
            <w:rPr>
              <w:rFonts w:ascii="Times New Roman" w:eastAsia="Times New Roman" w:hAnsi="Times New Roman" w:cs="Times New Roman"/>
              <w:b/>
              <w:sz w:val="20"/>
              <w:szCs w:val="20"/>
              <w:lang w:eastAsia="tr-TR"/>
            </w:rPr>
            <w:t>Enstitü Sekreteri</w:t>
          </w:r>
        </w:p>
      </w:tc>
      <w:tc>
        <w:tcPr>
          <w:tcW w:w="5386" w:type="dxa"/>
        </w:tcPr>
        <w:p w:rsidR="00243654" w:rsidRPr="00243654" w:rsidRDefault="00243654" w:rsidP="00243654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tr-TR"/>
            </w:rPr>
          </w:pPr>
          <w:r w:rsidRPr="00243654">
            <w:rPr>
              <w:rFonts w:ascii="Times New Roman" w:eastAsia="Times New Roman" w:hAnsi="Times New Roman" w:cs="Times New Roman"/>
              <w:b/>
              <w:sz w:val="20"/>
              <w:szCs w:val="20"/>
              <w:lang w:eastAsia="tr-TR"/>
            </w:rPr>
            <w:t>Onaylayan</w:t>
          </w:r>
        </w:p>
        <w:p w:rsidR="00243654" w:rsidRPr="00243654" w:rsidRDefault="00243654" w:rsidP="00243654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tr-TR"/>
            </w:rPr>
          </w:pPr>
          <w:r w:rsidRPr="00243654">
            <w:rPr>
              <w:rFonts w:ascii="Times New Roman" w:eastAsia="Times New Roman" w:hAnsi="Times New Roman" w:cs="Times New Roman"/>
              <w:b/>
              <w:sz w:val="20"/>
              <w:szCs w:val="20"/>
              <w:lang w:eastAsia="tr-TR"/>
            </w:rPr>
            <w:t>Prof.</w:t>
          </w:r>
          <w:r w:rsidR="004650F6">
            <w:rPr>
              <w:rFonts w:ascii="Times New Roman" w:eastAsia="Times New Roman" w:hAnsi="Times New Roman" w:cs="Times New Roman"/>
              <w:b/>
              <w:sz w:val="20"/>
              <w:szCs w:val="20"/>
              <w:lang w:eastAsia="tr-TR"/>
            </w:rPr>
            <w:t xml:space="preserve"> </w:t>
          </w:r>
          <w:r w:rsidRPr="00243654">
            <w:rPr>
              <w:rFonts w:ascii="Times New Roman" w:eastAsia="Times New Roman" w:hAnsi="Times New Roman" w:cs="Times New Roman"/>
              <w:b/>
              <w:sz w:val="20"/>
              <w:szCs w:val="20"/>
              <w:lang w:eastAsia="tr-TR"/>
            </w:rPr>
            <w:t>Dr. Aykut ÖZKUL</w:t>
          </w:r>
        </w:p>
        <w:p w:rsidR="00243654" w:rsidRPr="00243654" w:rsidRDefault="00243654" w:rsidP="00243654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20"/>
              <w:szCs w:val="20"/>
              <w:lang w:eastAsia="tr-TR"/>
            </w:rPr>
          </w:pPr>
          <w:r w:rsidRPr="00243654">
            <w:rPr>
              <w:rFonts w:ascii="Times New Roman" w:eastAsia="Times New Roman" w:hAnsi="Times New Roman" w:cs="Times New Roman"/>
              <w:b/>
              <w:sz w:val="20"/>
              <w:szCs w:val="20"/>
              <w:lang w:eastAsia="tr-TR"/>
            </w:rPr>
            <w:t>Enstitü Müdürü</w:t>
          </w:r>
        </w:p>
      </w:tc>
    </w:tr>
    <w:tr w:rsidR="00243654" w:rsidRPr="00243654" w:rsidTr="00616171">
      <w:trPr>
        <w:cantSplit/>
        <w:trHeight w:val="791"/>
      </w:trPr>
      <w:tc>
        <w:tcPr>
          <w:tcW w:w="5387" w:type="dxa"/>
        </w:tcPr>
        <w:p w:rsidR="00243654" w:rsidRPr="00243654" w:rsidRDefault="00243654" w:rsidP="00243654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b/>
              <w:sz w:val="16"/>
              <w:szCs w:val="20"/>
              <w:lang w:eastAsia="tr-TR"/>
            </w:rPr>
          </w:pPr>
        </w:p>
      </w:tc>
      <w:tc>
        <w:tcPr>
          <w:tcW w:w="5386" w:type="dxa"/>
        </w:tcPr>
        <w:p w:rsidR="00243654" w:rsidRPr="00243654" w:rsidRDefault="00243654" w:rsidP="00243654">
          <w:pPr>
            <w:tabs>
              <w:tab w:val="center" w:pos="4536"/>
              <w:tab w:val="right" w:pos="9072"/>
            </w:tabs>
            <w:jc w:val="center"/>
            <w:rPr>
              <w:rFonts w:ascii="Times New Roman" w:eastAsia="Times New Roman" w:hAnsi="Times New Roman" w:cs="Times New Roman"/>
              <w:sz w:val="16"/>
              <w:szCs w:val="20"/>
              <w:lang w:eastAsia="tr-TR"/>
            </w:rPr>
          </w:pPr>
        </w:p>
      </w:tc>
    </w:tr>
  </w:tbl>
  <w:p w:rsidR="00277A60" w:rsidRDefault="00243654" w:rsidP="00073E43">
    <w:pPr>
      <w:tabs>
        <w:tab w:val="center" w:pos="4536"/>
        <w:tab w:val="right" w:pos="9072"/>
      </w:tabs>
    </w:pPr>
    <w:r w:rsidRPr="00243654">
      <w:rPr>
        <w:rFonts w:ascii="Times New Roman" w:eastAsia="Times New Roman" w:hAnsi="Times New Roman" w:cs="Times New Roman"/>
        <w:i/>
        <w:sz w:val="20"/>
        <w:szCs w:val="20"/>
      </w:rPr>
      <w:t>Form No:4</w:t>
    </w:r>
    <w:r w:rsidR="007666C5">
      <w:rPr>
        <w:rFonts w:ascii="Times New Roman" w:eastAsia="Times New Roman" w:hAnsi="Times New Roman" w:cs="Times New Roman"/>
        <w:i/>
        <w:sz w:val="20"/>
        <w:szCs w:val="20"/>
      </w:rPr>
      <w:t>6</w:t>
    </w:r>
    <w:r w:rsidR="00073E43">
      <w:rPr>
        <w:rFonts w:ascii="Times New Roman" w:eastAsia="Times New Roman" w:hAnsi="Times New Roman" w:cs="Times New Roman"/>
        <w:i/>
        <w:sz w:val="20"/>
        <w:szCs w:val="20"/>
      </w:rPr>
      <w:t xml:space="preserve">, </w:t>
    </w:r>
    <w:r w:rsidRPr="00243654">
      <w:rPr>
        <w:rFonts w:ascii="Times New Roman" w:eastAsia="Times New Roman" w:hAnsi="Times New Roman" w:cs="Times New Roman"/>
        <w:i/>
        <w:sz w:val="20"/>
        <w:szCs w:val="20"/>
      </w:rPr>
      <w:t>Revizyon No: 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772" w:rsidRDefault="00A24772" w:rsidP="00277A60">
      <w:r>
        <w:separator/>
      </w:r>
    </w:p>
  </w:footnote>
  <w:footnote w:type="continuationSeparator" w:id="0">
    <w:p w:rsidR="00A24772" w:rsidRDefault="00A24772" w:rsidP="00277A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94"/>
      <w:gridCol w:w="4252"/>
      <w:gridCol w:w="2268"/>
      <w:gridCol w:w="1559"/>
    </w:tblGrid>
    <w:tr w:rsidR="00243654" w:rsidRPr="00243654" w:rsidTr="00616171">
      <w:trPr>
        <w:trHeight w:val="284"/>
      </w:trPr>
      <w:tc>
        <w:tcPr>
          <w:tcW w:w="2694" w:type="dxa"/>
          <w:vMerge w:val="restart"/>
          <w:vAlign w:val="center"/>
        </w:tcPr>
        <w:p w:rsidR="00243654" w:rsidRPr="00243654" w:rsidRDefault="00243654" w:rsidP="00243654">
          <w:pPr>
            <w:jc w:val="center"/>
            <w:rPr>
              <w:rFonts w:ascii="Times New Roman" w:eastAsia="Times New Roman" w:hAnsi="Times New Roman" w:cs="Times New Roman"/>
              <w:sz w:val="20"/>
              <w:szCs w:val="20"/>
              <w:lang w:eastAsia="tr-TR"/>
            </w:rPr>
          </w:pPr>
          <w:r w:rsidRPr="00243654">
            <w:rPr>
              <w:rFonts w:ascii="Times New Roman" w:eastAsia="Times New Roman" w:hAnsi="Times New Roman" w:cs="Times New Roman"/>
              <w:noProof/>
              <w:lang w:eastAsia="tr-TR"/>
            </w:rPr>
            <w:drawing>
              <wp:inline distT="0" distB="0" distL="0" distR="0" wp14:anchorId="3B73456E" wp14:editId="503B550B">
                <wp:extent cx="1323975" cy="704850"/>
                <wp:effectExtent l="0" t="0" r="9525" b="0"/>
                <wp:docPr id="2" name="Resi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Merge w:val="restart"/>
        </w:tcPr>
        <w:p w:rsidR="00243654" w:rsidRPr="00421EF4" w:rsidRDefault="00243654" w:rsidP="00243654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  <w:p w:rsidR="00243654" w:rsidRPr="00421EF4" w:rsidRDefault="00243654" w:rsidP="00243654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  <w:r w:rsidRPr="00421EF4">
            <w:rPr>
              <w:rFonts w:ascii="Times New Roman" w:eastAsia="Times New Roman" w:hAnsi="Times New Roman" w:cs="Times New Roman"/>
              <w:b/>
              <w:lang w:eastAsia="tr-TR"/>
            </w:rPr>
            <w:t>ANKARA ÜNİVERSİTESİ</w:t>
          </w:r>
        </w:p>
        <w:p w:rsidR="00243654" w:rsidRPr="00421EF4" w:rsidRDefault="00243654" w:rsidP="00243654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  <w:r w:rsidRPr="00421EF4">
            <w:rPr>
              <w:rFonts w:ascii="Times New Roman" w:eastAsia="Times New Roman" w:hAnsi="Times New Roman" w:cs="Times New Roman"/>
              <w:b/>
              <w:lang w:eastAsia="tr-TR"/>
            </w:rPr>
            <w:t>BİYOTEKNOLOJİ ENSTİTÜSÜ</w:t>
          </w:r>
        </w:p>
        <w:p w:rsidR="00243654" w:rsidRPr="00421EF4" w:rsidRDefault="00522E9B" w:rsidP="00243654">
          <w:pPr>
            <w:jc w:val="center"/>
            <w:rPr>
              <w:rFonts w:ascii="Times New Roman" w:eastAsia="Times New Roman" w:hAnsi="Times New Roman" w:cs="Times New Roman"/>
              <w:b/>
              <w:bCs/>
              <w:lang w:eastAsia="tr-TR"/>
            </w:rPr>
          </w:pPr>
          <w:r w:rsidRPr="00421EF4">
            <w:rPr>
              <w:rFonts w:ascii="Times New Roman" w:eastAsia="Times New Roman" w:hAnsi="Times New Roman" w:cs="Times New Roman"/>
              <w:b/>
              <w:bCs/>
              <w:lang w:eastAsia="tr-TR"/>
            </w:rPr>
            <w:t>TEZ İZLEME KOMİTESİ</w:t>
          </w:r>
        </w:p>
        <w:p w:rsidR="00522E9B" w:rsidRPr="00421EF4" w:rsidRDefault="00522E9B" w:rsidP="00243654">
          <w:pPr>
            <w:jc w:val="center"/>
            <w:rPr>
              <w:rFonts w:ascii="Times New Roman" w:eastAsia="Times New Roman" w:hAnsi="Times New Roman" w:cs="Times New Roman"/>
              <w:lang w:eastAsia="tr-TR"/>
            </w:rPr>
          </w:pPr>
          <w:r w:rsidRPr="00421EF4">
            <w:rPr>
              <w:rFonts w:ascii="Times New Roman" w:eastAsia="Times New Roman" w:hAnsi="Times New Roman" w:cs="Times New Roman"/>
              <w:b/>
              <w:bCs/>
              <w:lang w:eastAsia="tr-TR"/>
            </w:rPr>
            <w:t>OLUŞTURMA DİLEKÇESİ</w:t>
          </w:r>
        </w:p>
      </w:tc>
      <w:tc>
        <w:tcPr>
          <w:tcW w:w="2268" w:type="dxa"/>
          <w:vAlign w:val="bottom"/>
        </w:tcPr>
        <w:p w:rsidR="00243654" w:rsidRPr="00421EF4" w:rsidRDefault="00243654" w:rsidP="00243654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r w:rsidRPr="00421EF4">
            <w:rPr>
              <w:rFonts w:ascii="Times New Roman" w:eastAsia="Times New Roman" w:hAnsi="Times New Roman" w:cs="Times New Roman"/>
              <w:b/>
              <w:lang w:val="en-AU" w:eastAsia="tr-TR"/>
            </w:rPr>
            <w:t>Doküman No</w:t>
          </w:r>
        </w:p>
      </w:tc>
      <w:tc>
        <w:tcPr>
          <w:tcW w:w="1559" w:type="dxa"/>
          <w:vAlign w:val="bottom"/>
        </w:tcPr>
        <w:p w:rsidR="00243654" w:rsidRPr="00421EF4" w:rsidRDefault="007666C5" w:rsidP="00243654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ascii="Times New Roman" w:eastAsia="Times New Roman" w:hAnsi="Times New Roman" w:cs="Times New Roman"/>
              <w:lang w:val="en-AU" w:eastAsia="tr-TR"/>
            </w:rPr>
          </w:pPr>
          <w:r>
            <w:rPr>
              <w:rFonts w:ascii="Times New Roman" w:eastAsia="Times New Roman" w:hAnsi="Times New Roman" w:cs="Times New Roman"/>
              <w:lang w:val="en-AU" w:eastAsia="tr-TR"/>
            </w:rPr>
            <w:t>FR.11.F46</w:t>
          </w:r>
        </w:p>
      </w:tc>
    </w:tr>
    <w:tr w:rsidR="00243654" w:rsidRPr="00243654" w:rsidTr="00616171">
      <w:trPr>
        <w:trHeight w:val="284"/>
      </w:trPr>
      <w:tc>
        <w:tcPr>
          <w:tcW w:w="2694" w:type="dxa"/>
          <w:vMerge/>
        </w:tcPr>
        <w:p w:rsidR="00243654" w:rsidRPr="00243654" w:rsidRDefault="00243654" w:rsidP="00243654">
          <w:pP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243654" w:rsidRPr="00421EF4" w:rsidRDefault="00243654" w:rsidP="00243654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:rsidR="00243654" w:rsidRPr="00421EF4" w:rsidRDefault="00243654" w:rsidP="00243654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r w:rsidRPr="00421EF4">
            <w:rPr>
              <w:rFonts w:ascii="Times New Roman" w:eastAsia="Times New Roman" w:hAnsi="Times New Roman" w:cs="Times New Roman"/>
              <w:b/>
              <w:lang w:val="en-AU" w:eastAsia="tr-TR"/>
            </w:rPr>
            <w:t>Yürürlük Tarihi</w:t>
          </w:r>
        </w:p>
      </w:tc>
      <w:tc>
        <w:tcPr>
          <w:tcW w:w="1559" w:type="dxa"/>
          <w:vAlign w:val="bottom"/>
        </w:tcPr>
        <w:p w:rsidR="00243654" w:rsidRPr="00421EF4" w:rsidRDefault="007666C5" w:rsidP="00243654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ascii="Times New Roman" w:eastAsia="Times New Roman" w:hAnsi="Times New Roman" w:cs="Times New Roman"/>
              <w:lang w:val="en-AU" w:eastAsia="tr-TR"/>
            </w:rPr>
          </w:pPr>
          <w:r>
            <w:rPr>
              <w:rFonts w:ascii="Times New Roman" w:eastAsia="Times New Roman" w:hAnsi="Times New Roman" w:cs="Times New Roman"/>
              <w:lang w:val="en-AU" w:eastAsia="tr-TR"/>
            </w:rPr>
            <w:t>07.02.2022</w:t>
          </w:r>
        </w:p>
      </w:tc>
    </w:tr>
    <w:tr w:rsidR="00243654" w:rsidRPr="00243654" w:rsidTr="00616171">
      <w:trPr>
        <w:trHeight w:val="284"/>
      </w:trPr>
      <w:tc>
        <w:tcPr>
          <w:tcW w:w="2694" w:type="dxa"/>
          <w:vMerge/>
        </w:tcPr>
        <w:p w:rsidR="00243654" w:rsidRPr="00243654" w:rsidRDefault="00243654" w:rsidP="00243654">
          <w:pP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243654" w:rsidRPr="00421EF4" w:rsidRDefault="00243654" w:rsidP="00243654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:rsidR="00243654" w:rsidRPr="00421EF4" w:rsidRDefault="00243654" w:rsidP="00243654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r w:rsidRPr="00421EF4">
            <w:rPr>
              <w:rFonts w:ascii="Times New Roman" w:eastAsia="Times New Roman" w:hAnsi="Times New Roman" w:cs="Times New Roman"/>
              <w:b/>
              <w:lang w:val="en-AU" w:eastAsia="tr-TR"/>
            </w:rPr>
            <w:t>Revizyon No</w:t>
          </w:r>
        </w:p>
      </w:tc>
      <w:tc>
        <w:tcPr>
          <w:tcW w:w="1559" w:type="dxa"/>
          <w:vAlign w:val="bottom"/>
        </w:tcPr>
        <w:p w:rsidR="00243654" w:rsidRPr="00421EF4" w:rsidRDefault="00243654" w:rsidP="00243654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ascii="Times New Roman" w:eastAsia="Times New Roman" w:hAnsi="Times New Roman" w:cs="Times New Roman"/>
              <w:lang w:val="en-AU" w:eastAsia="tr-TR"/>
            </w:rPr>
          </w:pPr>
          <w:r w:rsidRPr="00421EF4">
            <w:rPr>
              <w:rFonts w:ascii="Times New Roman" w:eastAsia="Times New Roman" w:hAnsi="Times New Roman" w:cs="Times New Roman"/>
              <w:lang w:val="en-AU" w:eastAsia="tr-TR"/>
            </w:rPr>
            <w:t>00</w:t>
          </w:r>
        </w:p>
      </w:tc>
    </w:tr>
    <w:tr w:rsidR="00243654" w:rsidRPr="00243654" w:rsidTr="00616171">
      <w:trPr>
        <w:trHeight w:val="284"/>
      </w:trPr>
      <w:tc>
        <w:tcPr>
          <w:tcW w:w="2694" w:type="dxa"/>
          <w:vMerge/>
        </w:tcPr>
        <w:p w:rsidR="00243654" w:rsidRPr="00243654" w:rsidRDefault="00243654" w:rsidP="00243654">
          <w:pPr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243654" w:rsidRPr="00421EF4" w:rsidRDefault="00243654" w:rsidP="00243654">
          <w:pPr>
            <w:jc w:val="center"/>
            <w:rPr>
              <w:rFonts w:ascii="Times New Roman" w:eastAsia="Times New Roman" w:hAnsi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:rsidR="00243654" w:rsidRPr="00421EF4" w:rsidRDefault="00243654" w:rsidP="00243654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ascii="Times New Roman" w:eastAsia="Times New Roman" w:hAnsi="Times New Roman" w:cs="Times New Roman"/>
              <w:b/>
              <w:lang w:val="en-AU" w:eastAsia="tr-TR"/>
            </w:rPr>
          </w:pPr>
          <w:r w:rsidRPr="00421EF4">
            <w:rPr>
              <w:rFonts w:ascii="Times New Roman" w:eastAsia="Times New Roman" w:hAnsi="Times New Roman" w:cs="Times New Roman"/>
              <w:b/>
              <w:lang w:val="en-AU" w:eastAsia="tr-TR"/>
            </w:rPr>
            <w:t>Sayfa No</w:t>
          </w:r>
        </w:p>
      </w:tc>
      <w:tc>
        <w:tcPr>
          <w:tcW w:w="1559" w:type="dxa"/>
          <w:vAlign w:val="bottom"/>
        </w:tcPr>
        <w:p w:rsidR="00243654" w:rsidRPr="00421EF4" w:rsidRDefault="00243654" w:rsidP="00243654">
          <w:pPr>
            <w:tabs>
              <w:tab w:val="left" w:pos="72"/>
            </w:tabs>
            <w:ind w:right="72"/>
            <w:rPr>
              <w:rFonts w:ascii="Times New Roman" w:eastAsia="Times New Roman" w:hAnsi="Times New Roman" w:cs="Times New Roman"/>
              <w:lang w:val="de-DE" w:eastAsia="tr-TR"/>
            </w:rPr>
          </w:pPr>
          <w:r w:rsidRPr="00421EF4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begin"/>
          </w:r>
          <w:r w:rsidRPr="00421EF4">
            <w:rPr>
              <w:rFonts w:ascii="Times New Roman" w:eastAsia="Times New Roman" w:hAnsi="Times New Roman" w:cs="Times New Roman"/>
              <w:bCs/>
              <w:lang w:val="de-DE" w:eastAsia="tr-TR"/>
            </w:rPr>
            <w:instrText>PAGE  \* Arabic  \* MERGEFORMAT</w:instrText>
          </w:r>
          <w:r w:rsidRPr="00421EF4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separate"/>
          </w:r>
          <w:r w:rsidR="00AC639E" w:rsidRPr="00AC639E">
            <w:rPr>
              <w:rFonts w:ascii="Times New Roman" w:eastAsiaTheme="minorEastAsia" w:hAnsi="Times New Roman" w:cstheme="minorBidi"/>
              <w:noProof/>
              <w:lang w:val="de-DE"/>
            </w:rPr>
            <w:t>1</w:t>
          </w:r>
          <w:r w:rsidRPr="00421EF4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end"/>
          </w:r>
          <w:r w:rsidRPr="00421EF4">
            <w:rPr>
              <w:rFonts w:ascii="Times New Roman" w:eastAsia="Times New Roman" w:hAnsi="Times New Roman" w:cs="Times New Roman"/>
              <w:bCs/>
              <w:lang w:val="de-DE" w:eastAsia="tr-TR"/>
            </w:rPr>
            <w:t xml:space="preserve"> / </w:t>
          </w:r>
          <w:r w:rsidRPr="00421EF4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begin"/>
          </w:r>
          <w:r w:rsidRPr="00421EF4">
            <w:rPr>
              <w:rFonts w:ascii="Times New Roman" w:eastAsia="Times New Roman" w:hAnsi="Times New Roman" w:cs="Times New Roman"/>
              <w:bCs/>
              <w:lang w:val="de-DE" w:eastAsia="tr-TR"/>
            </w:rPr>
            <w:instrText>NUMPAGES  \* Arabic  \* MERGEFORMAT</w:instrText>
          </w:r>
          <w:r w:rsidRPr="00421EF4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separate"/>
          </w:r>
          <w:r w:rsidR="00AC639E" w:rsidRPr="00AC639E">
            <w:rPr>
              <w:rFonts w:ascii="Times New Roman" w:eastAsiaTheme="minorEastAsia" w:hAnsi="Times New Roman" w:cstheme="minorBidi"/>
              <w:noProof/>
              <w:lang w:val="de-DE"/>
            </w:rPr>
            <w:t>2</w:t>
          </w:r>
          <w:r w:rsidRPr="00421EF4">
            <w:rPr>
              <w:rFonts w:ascii="Times New Roman" w:eastAsia="Times New Roman" w:hAnsi="Times New Roman" w:cs="Times New Roman"/>
              <w:bCs/>
              <w:lang w:val="de-DE" w:eastAsia="tr-TR"/>
            </w:rPr>
            <w:fldChar w:fldCharType="end"/>
          </w:r>
        </w:p>
      </w:tc>
    </w:tr>
  </w:tbl>
  <w:p w:rsidR="00243654" w:rsidRPr="00243654" w:rsidRDefault="00243654" w:rsidP="00243654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E3243"/>
    <w:multiLevelType w:val="hybridMultilevel"/>
    <w:tmpl w:val="E8A0039E"/>
    <w:lvl w:ilvl="0" w:tplc="206E8F8A">
      <w:start w:val="2"/>
      <w:numFmt w:val="decimal"/>
      <w:lvlText w:val="(%1)"/>
      <w:lvlJc w:val="left"/>
      <w:pPr>
        <w:ind w:left="166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tr-TR" w:eastAsia="en-US" w:bidi="ar-SA"/>
      </w:rPr>
    </w:lvl>
    <w:lvl w:ilvl="1" w:tplc="38DCD49C">
      <w:numFmt w:val="bullet"/>
      <w:lvlText w:val="•"/>
      <w:lvlJc w:val="left"/>
      <w:pPr>
        <w:ind w:left="1028" w:hanging="363"/>
      </w:pPr>
      <w:rPr>
        <w:rFonts w:hint="default"/>
        <w:lang w:val="tr-TR" w:eastAsia="en-US" w:bidi="ar-SA"/>
      </w:rPr>
    </w:lvl>
    <w:lvl w:ilvl="2" w:tplc="E24E70F6">
      <w:numFmt w:val="bullet"/>
      <w:lvlText w:val="•"/>
      <w:lvlJc w:val="left"/>
      <w:pPr>
        <w:ind w:left="1897" w:hanging="363"/>
      </w:pPr>
      <w:rPr>
        <w:rFonts w:hint="default"/>
        <w:lang w:val="tr-TR" w:eastAsia="en-US" w:bidi="ar-SA"/>
      </w:rPr>
    </w:lvl>
    <w:lvl w:ilvl="3" w:tplc="FC7E2F7A">
      <w:numFmt w:val="bullet"/>
      <w:lvlText w:val="•"/>
      <w:lvlJc w:val="left"/>
      <w:pPr>
        <w:ind w:left="2765" w:hanging="363"/>
      </w:pPr>
      <w:rPr>
        <w:rFonts w:hint="default"/>
        <w:lang w:val="tr-TR" w:eastAsia="en-US" w:bidi="ar-SA"/>
      </w:rPr>
    </w:lvl>
    <w:lvl w:ilvl="4" w:tplc="D8F6F0A2">
      <w:numFmt w:val="bullet"/>
      <w:lvlText w:val="•"/>
      <w:lvlJc w:val="left"/>
      <w:pPr>
        <w:ind w:left="3634" w:hanging="363"/>
      </w:pPr>
      <w:rPr>
        <w:rFonts w:hint="default"/>
        <w:lang w:val="tr-TR" w:eastAsia="en-US" w:bidi="ar-SA"/>
      </w:rPr>
    </w:lvl>
    <w:lvl w:ilvl="5" w:tplc="1832B246">
      <w:numFmt w:val="bullet"/>
      <w:lvlText w:val="•"/>
      <w:lvlJc w:val="left"/>
      <w:pPr>
        <w:ind w:left="4503" w:hanging="363"/>
      </w:pPr>
      <w:rPr>
        <w:rFonts w:hint="default"/>
        <w:lang w:val="tr-TR" w:eastAsia="en-US" w:bidi="ar-SA"/>
      </w:rPr>
    </w:lvl>
    <w:lvl w:ilvl="6" w:tplc="9AF09910">
      <w:numFmt w:val="bullet"/>
      <w:lvlText w:val="•"/>
      <w:lvlJc w:val="left"/>
      <w:pPr>
        <w:ind w:left="5371" w:hanging="363"/>
      </w:pPr>
      <w:rPr>
        <w:rFonts w:hint="default"/>
        <w:lang w:val="tr-TR" w:eastAsia="en-US" w:bidi="ar-SA"/>
      </w:rPr>
    </w:lvl>
    <w:lvl w:ilvl="7" w:tplc="8B12C734">
      <w:numFmt w:val="bullet"/>
      <w:lvlText w:val="•"/>
      <w:lvlJc w:val="left"/>
      <w:pPr>
        <w:ind w:left="6240" w:hanging="363"/>
      </w:pPr>
      <w:rPr>
        <w:rFonts w:hint="default"/>
        <w:lang w:val="tr-TR" w:eastAsia="en-US" w:bidi="ar-SA"/>
      </w:rPr>
    </w:lvl>
    <w:lvl w:ilvl="8" w:tplc="8D5C99C4">
      <w:numFmt w:val="bullet"/>
      <w:lvlText w:val="•"/>
      <w:lvlJc w:val="left"/>
      <w:pPr>
        <w:ind w:left="7109" w:hanging="363"/>
      </w:pPr>
      <w:rPr>
        <w:rFonts w:hint="default"/>
        <w:lang w:val="tr-TR" w:eastAsia="en-US" w:bidi="ar-SA"/>
      </w:rPr>
    </w:lvl>
  </w:abstractNum>
  <w:abstractNum w:abstractNumId="1" w15:restartNumberingAfterBreak="0">
    <w:nsid w:val="412A39BC"/>
    <w:multiLevelType w:val="hybridMultilevel"/>
    <w:tmpl w:val="5894B518"/>
    <w:lvl w:ilvl="0" w:tplc="E37206BA">
      <w:start w:val="2"/>
      <w:numFmt w:val="decimal"/>
      <w:lvlText w:val="(%1)"/>
      <w:lvlJc w:val="left"/>
      <w:pPr>
        <w:ind w:left="166" w:hanging="3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tr-TR" w:eastAsia="en-US" w:bidi="ar-SA"/>
      </w:rPr>
    </w:lvl>
    <w:lvl w:ilvl="1" w:tplc="62525414">
      <w:numFmt w:val="bullet"/>
      <w:lvlText w:val="•"/>
      <w:lvlJc w:val="left"/>
      <w:pPr>
        <w:ind w:left="1028" w:hanging="341"/>
      </w:pPr>
      <w:rPr>
        <w:rFonts w:hint="default"/>
        <w:lang w:val="tr-TR" w:eastAsia="en-US" w:bidi="ar-SA"/>
      </w:rPr>
    </w:lvl>
    <w:lvl w:ilvl="2" w:tplc="1748A138">
      <w:numFmt w:val="bullet"/>
      <w:lvlText w:val="•"/>
      <w:lvlJc w:val="left"/>
      <w:pPr>
        <w:ind w:left="1897" w:hanging="341"/>
      </w:pPr>
      <w:rPr>
        <w:rFonts w:hint="default"/>
        <w:lang w:val="tr-TR" w:eastAsia="en-US" w:bidi="ar-SA"/>
      </w:rPr>
    </w:lvl>
    <w:lvl w:ilvl="3" w:tplc="9222A08C">
      <w:numFmt w:val="bullet"/>
      <w:lvlText w:val="•"/>
      <w:lvlJc w:val="left"/>
      <w:pPr>
        <w:ind w:left="2765" w:hanging="341"/>
      </w:pPr>
      <w:rPr>
        <w:rFonts w:hint="default"/>
        <w:lang w:val="tr-TR" w:eastAsia="en-US" w:bidi="ar-SA"/>
      </w:rPr>
    </w:lvl>
    <w:lvl w:ilvl="4" w:tplc="C100D804">
      <w:numFmt w:val="bullet"/>
      <w:lvlText w:val="•"/>
      <w:lvlJc w:val="left"/>
      <w:pPr>
        <w:ind w:left="3634" w:hanging="341"/>
      </w:pPr>
      <w:rPr>
        <w:rFonts w:hint="default"/>
        <w:lang w:val="tr-TR" w:eastAsia="en-US" w:bidi="ar-SA"/>
      </w:rPr>
    </w:lvl>
    <w:lvl w:ilvl="5" w:tplc="B0F63DA4">
      <w:numFmt w:val="bullet"/>
      <w:lvlText w:val="•"/>
      <w:lvlJc w:val="left"/>
      <w:pPr>
        <w:ind w:left="4503" w:hanging="341"/>
      </w:pPr>
      <w:rPr>
        <w:rFonts w:hint="default"/>
        <w:lang w:val="tr-TR" w:eastAsia="en-US" w:bidi="ar-SA"/>
      </w:rPr>
    </w:lvl>
    <w:lvl w:ilvl="6" w:tplc="4CE07C3C">
      <w:numFmt w:val="bullet"/>
      <w:lvlText w:val="•"/>
      <w:lvlJc w:val="left"/>
      <w:pPr>
        <w:ind w:left="5371" w:hanging="341"/>
      </w:pPr>
      <w:rPr>
        <w:rFonts w:hint="default"/>
        <w:lang w:val="tr-TR" w:eastAsia="en-US" w:bidi="ar-SA"/>
      </w:rPr>
    </w:lvl>
    <w:lvl w:ilvl="7" w:tplc="6B3C6FA0">
      <w:numFmt w:val="bullet"/>
      <w:lvlText w:val="•"/>
      <w:lvlJc w:val="left"/>
      <w:pPr>
        <w:ind w:left="6240" w:hanging="341"/>
      </w:pPr>
      <w:rPr>
        <w:rFonts w:hint="default"/>
        <w:lang w:val="tr-TR" w:eastAsia="en-US" w:bidi="ar-SA"/>
      </w:rPr>
    </w:lvl>
    <w:lvl w:ilvl="8" w:tplc="E766DED6">
      <w:numFmt w:val="bullet"/>
      <w:lvlText w:val="•"/>
      <w:lvlJc w:val="left"/>
      <w:pPr>
        <w:ind w:left="7109" w:hanging="341"/>
      </w:pPr>
      <w:rPr>
        <w:rFonts w:hint="default"/>
        <w:lang w:val="tr-T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743"/>
    <w:rsid w:val="00073E43"/>
    <w:rsid w:val="00097783"/>
    <w:rsid w:val="000D2C56"/>
    <w:rsid w:val="001067F9"/>
    <w:rsid w:val="00140AD9"/>
    <w:rsid w:val="00170F17"/>
    <w:rsid w:val="001802C0"/>
    <w:rsid w:val="00243654"/>
    <w:rsid w:val="00277A60"/>
    <w:rsid w:val="00296DA0"/>
    <w:rsid w:val="002F3800"/>
    <w:rsid w:val="00421EF4"/>
    <w:rsid w:val="0043456D"/>
    <w:rsid w:val="004353E7"/>
    <w:rsid w:val="004650F6"/>
    <w:rsid w:val="00522E9B"/>
    <w:rsid w:val="00544B83"/>
    <w:rsid w:val="00552B91"/>
    <w:rsid w:val="005A6E9A"/>
    <w:rsid w:val="00633F4A"/>
    <w:rsid w:val="00655EAD"/>
    <w:rsid w:val="007666C5"/>
    <w:rsid w:val="007B2705"/>
    <w:rsid w:val="00893F04"/>
    <w:rsid w:val="00917B1B"/>
    <w:rsid w:val="00A24772"/>
    <w:rsid w:val="00A46C8F"/>
    <w:rsid w:val="00A610E8"/>
    <w:rsid w:val="00AC639E"/>
    <w:rsid w:val="00B242D3"/>
    <w:rsid w:val="00B26EE6"/>
    <w:rsid w:val="00BD3131"/>
    <w:rsid w:val="00C136B5"/>
    <w:rsid w:val="00C3753E"/>
    <w:rsid w:val="00C57743"/>
    <w:rsid w:val="00DC5F7C"/>
    <w:rsid w:val="00F40311"/>
    <w:rsid w:val="00F800AB"/>
    <w:rsid w:val="00F86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C3E215-533D-4C81-A1C0-EB7DF5DF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tr-TR"/>
    </w:rPr>
  </w:style>
  <w:style w:type="paragraph" w:styleId="Balk1">
    <w:name w:val="heading 1"/>
    <w:basedOn w:val="Normal"/>
    <w:link w:val="Balk1Char"/>
    <w:uiPriority w:val="1"/>
    <w:qFormat/>
    <w:rsid w:val="0043456D"/>
    <w:pPr>
      <w:ind w:left="732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20"/>
      <w:szCs w:val="20"/>
    </w:rPr>
  </w:style>
  <w:style w:type="paragraph" w:styleId="KonuBal">
    <w:name w:val="Title"/>
    <w:basedOn w:val="Normal"/>
    <w:link w:val="KonuBalChar"/>
    <w:qFormat/>
    <w:pPr>
      <w:spacing w:before="194"/>
      <w:ind w:left="2359" w:right="2222"/>
      <w:jc w:val="center"/>
    </w:pPr>
    <w:rPr>
      <w:b/>
      <w:bCs/>
    </w:rPr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character" w:customStyle="1" w:styleId="KonuBalChar">
    <w:name w:val="Konu Başlığı Char"/>
    <w:basedOn w:val="VarsaylanParagrafYazTipi"/>
    <w:link w:val="KonuBal"/>
    <w:rsid w:val="005A6E9A"/>
    <w:rPr>
      <w:rFonts w:ascii="Calibri" w:eastAsia="Calibri" w:hAnsi="Calibri" w:cs="Calibri"/>
      <w:b/>
      <w:bCs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277A6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77A60"/>
    <w:rPr>
      <w:rFonts w:ascii="Calibri" w:eastAsia="Calibri" w:hAnsi="Calibri" w:cs="Calibri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277A6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277A60"/>
    <w:rPr>
      <w:rFonts w:ascii="Calibri" w:eastAsia="Calibri" w:hAnsi="Calibri" w:cs="Calibri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243654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2436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alk1Char">
    <w:name w:val="Başlık 1 Char"/>
    <w:basedOn w:val="VarsaylanParagrafYazTipi"/>
    <w:link w:val="Balk1"/>
    <w:uiPriority w:val="1"/>
    <w:rsid w:val="0043456D"/>
    <w:rPr>
      <w:rFonts w:ascii="Times New Roman" w:eastAsia="Times New Roman" w:hAnsi="Times New Roman" w:cs="Times New Roman"/>
      <w:b/>
      <w:bCs/>
      <w:sz w:val="24"/>
      <w:szCs w:val="24"/>
      <w:lang w:val="tr-TR"/>
    </w:rPr>
  </w:style>
  <w:style w:type="paragraph" w:styleId="AralkYok">
    <w:name w:val="No Spacing"/>
    <w:uiPriority w:val="1"/>
    <w:qFormat/>
    <w:rsid w:val="00C3753E"/>
    <w:rPr>
      <w:rFonts w:ascii="Calibri" w:eastAsia="Calibri" w:hAnsi="Calibri" w:cs="Calibri"/>
      <w:lang w:val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666C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66C5"/>
    <w:rPr>
      <w:rFonts w:ascii="Tahoma" w:eastAsia="Calibri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HILAL OZDAG</dc:creator>
  <cp:lastModifiedBy>BT</cp:lastModifiedBy>
  <cp:revision>24</cp:revision>
  <dcterms:created xsi:type="dcterms:W3CDTF">2021-09-23T11:04:00Z</dcterms:created>
  <dcterms:modified xsi:type="dcterms:W3CDTF">2022-01-28T11:49:00Z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2018-02-18T00:00:00Z</vt:filetime>
  </property>
  <property fmtid="{D5CDD505-2E9C-101B-9397-08002B2CF9AE}" pid="3" name="Creator">
    <vt:lpwstr>Writer</vt:lpwstr>
  </property>
  <property fmtid="{D5CDD505-2E9C-101B-9397-08002B2CF9AE}" pid="4" name="LastSaved">
    <vt:filetime>2018-02-18T00:00:00Z</vt:filetime>
  </property>
</Properties>
</file>